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6D" w:rsidRDefault="00D978F7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Программно - методическое обеспечение школьного учебного плана</w:t>
      </w:r>
      <w:r w:rsidR="008B29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78F7" w:rsidRDefault="00D978F7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 w:rsidR="008B296D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 w:rsidR="008B296D"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D978F7" w:rsidRDefault="006D7266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773CB3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="00D978F7" w:rsidRPr="00077195">
        <w:rPr>
          <w:rFonts w:ascii="Times New Roman" w:hAnsi="Times New Roman" w:cs="Times New Roman"/>
          <w:b/>
          <w:sz w:val="32"/>
          <w:szCs w:val="32"/>
        </w:rPr>
        <w:t xml:space="preserve"> учебный год  </w:t>
      </w:r>
    </w:p>
    <w:p w:rsidR="00D978F7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Предметная </w:t>
      </w:r>
      <w:r w:rsidR="00D978F7">
        <w:rPr>
          <w:rFonts w:ascii="Times New Roman" w:hAnsi="Times New Roman" w:cs="Times New Roman"/>
          <w:b/>
          <w:sz w:val="32"/>
          <w:szCs w:val="32"/>
        </w:rPr>
        <w:t>область «Искусство»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предмет "Изобразительное искусство"</w:t>
      </w:r>
    </w:p>
    <w:p w:rsidR="008B296D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96D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96D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08C" w:rsidRDefault="009F008C"/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096"/>
        <w:gridCol w:w="2526"/>
        <w:gridCol w:w="2091"/>
        <w:gridCol w:w="2311"/>
      </w:tblGrid>
      <w:tr w:rsidR="009F008C" w:rsidTr="009F008C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9F008C" w:rsidRDefault="009F008C" w:rsidP="00D00A4C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9F008C" w:rsidRDefault="009F008C" w:rsidP="00D00A4C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9F008C" w:rsidRDefault="009F008C" w:rsidP="00D00A4C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9F008C" w:rsidTr="009F008C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9F0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9F0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35/35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6D" w:rsidRPr="008B296D" w:rsidRDefault="008B296D" w:rsidP="008B296D">
            <w:pPr>
              <w:pStyle w:val="Default"/>
              <w:jc w:val="both"/>
              <w:rPr>
                <w:sz w:val="22"/>
                <w:szCs w:val="22"/>
              </w:rPr>
            </w:pPr>
            <w:r w:rsidRPr="008B296D">
              <w:rPr>
                <w:sz w:val="22"/>
                <w:szCs w:val="22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8B296D">
              <w:rPr>
                <w:sz w:val="22"/>
                <w:szCs w:val="22"/>
              </w:rPr>
              <w:t>http</w:t>
            </w:r>
            <w:proofErr w:type="spellEnd"/>
            <w:r w:rsidRPr="008B296D">
              <w:rPr>
                <w:sz w:val="22"/>
                <w:szCs w:val="22"/>
              </w:rPr>
              <w:t>://</w:t>
            </w:r>
            <w:proofErr w:type="spellStart"/>
            <w:r w:rsidRPr="008B296D">
              <w:rPr>
                <w:sz w:val="22"/>
                <w:szCs w:val="22"/>
              </w:rPr>
              <w:t>fgosreestr.ru</w:t>
            </w:r>
            <w:proofErr w:type="spellEnd"/>
            <w:r w:rsidRPr="008B296D">
              <w:rPr>
                <w:sz w:val="22"/>
                <w:szCs w:val="22"/>
              </w:rPr>
              <w:t xml:space="preserve">/ 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Рабочие программы.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Предметная линия учебников под редакцией      Б. М. 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Неменского</w:t>
            </w:r>
            <w:proofErr w:type="spellEnd"/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5-8 классы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Учебное пособие для </w:t>
            </w:r>
            <w:proofErr w:type="spellStart"/>
            <w:proofErr w:type="gramStart"/>
            <w:r w:rsidRPr="008B296D">
              <w:rPr>
                <w:spacing w:val="9"/>
                <w:sz w:val="22"/>
                <w:szCs w:val="22"/>
              </w:rPr>
              <w:t>общеобразова-тельных</w:t>
            </w:r>
            <w:proofErr w:type="spellEnd"/>
            <w:proofErr w:type="gramEnd"/>
            <w:r w:rsidRPr="008B296D">
              <w:rPr>
                <w:spacing w:val="9"/>
                <w:sz w:val="22"/>
                <w:szCs w:val="22"/>
              </w:rPr>
              <w:t xml:space="preserve"> организаций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4-е издание. Москва 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«Просвещение»</w:t>
            </w:r>
          </w:p>
          <w:p w:rsidR="00555A92" w:rsidRPr="008B296D" w:rsidRDefault="003958FE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lastRenderedPageBreak/>
              <w:t>2019</w:t>
            </w:r>
          </w:p>
          <w:p w:rsidR="009F008C" w:rsidRPr="008B296D" w:rsidRDefault="009F008C" w:rsidP="009F008C">
            <w:pPr>
              <w:ind w:left="2"/>
              <w:rPr>
                <w:rFonts w:eastAsia="Calibr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555A92" w:rsidP="00555A92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 А. Изобразительное искусство. </w:t>
            </w:r>
          </w:p>
          <w:p w:rsidR="00555A92" w:rsidRDefault="00555A92" w:rsidP="00555A92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 в жизни человека. 6 класс</w:t>
            </w:r>
            <w:r w:rsidR="004E08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58FE" w:rsidRPr="003958FE" w:rsidRDefault="003958FE" w:rsidP="003958FE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общеобразова-тельных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организаций. Под редакцией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 М. </w:t>
            </w:r>
            <w:r w:rsidRPr="00D978F7">
              <w:rPr>
                <w:rFonts w:ascii="Times New Roman" w:hAnsi="Times New Roman" w:cs="Times New Roman"/>
              </w:rPr>
              <w:t xml:space="preserve">.- М.: Просвещение, </w:t>
            </w:r>
            <w:r>
              <w:rPr>
                <w:rFonts w:ascii="Times New Roman" w:hAnsi="Times New Roman" w:cs="Times New Roman"/>
              </w:rPr>
              <w:t>2015</w:t>
            </w:r>
            <w:r w:rsidRPr="00D978F7">
              <w:rPr>
                <w:rFonts w:ascii="Times New Roman" w:hAnsi="Times New Roman" w:cs="Times New Roman"/>
              </w:rPr>
              <w:t xml:space="preserve"> </w:t>
            </w:r>
          </w:p>
          <w:p w:rsidR="003958FE" w:rsidRDefault="003958FE" w:rsidP="003958FE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</w:p>
          <w:p w:rsidR="003958FE" w:rsidRPr="003958FE" w:rsidRDefault="003958FE" w:rsidP="003958FE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9F008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008C" w:rsidRPr="009F008C" w:rsidRDefault="009F008C" w:rsidP="009F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046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9F008C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D978F7" w:rsidRDefault="00D978F7"/>
    <w:p w:rsidR="00D978F7" w:rsidRDefault="00D978F7"/>
    <w:p w:rsidR="009F008C" w:rsidRDefault="009F008C"/>
    <w:p w:rsidR="009F008C" w:rsidRDefault="009F008C"/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230"/>
        <w:gridCol w:w="2392"/>
        <w:gridCol w:w="2091"/>
        <w:gridCol w:w="2311"/>
      </w:tblGrid>
      <w:tr w:rsidR="009F008C" w:rsidTr="00046799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7</w:t>
            </w:r>
          </w:p>
          <w:p w:rsidR="009F008C" w:rsidRDefault="009F008C" w:rsidP="00D00A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35/35</w:t>
            </w:r>
          </w:p>
          <w:p w:rsidR="009F008C" w:rsidRDefault="009F008C" w:rsidP="00D00A4C">
            <w:pPr>
              <w:rPr>
                <w:rFonts w:eastAsia="Calibri"/>
              </w:rPr>
            </w:pPr>
          </w:p>
          <w:p w:rsidR="009F008C" w:rsidRDefault="009F008C" w:rsidP="00D00A4C">
            <w:pPr>
              <w:rPr>
                <w:rFonts w:eastAsia="Calibri"/>
              </w:rPr>
            </w:pPr>
          </w:p>
          <w:p w:rsidR="009F008C" w:rsidRDefault="009F008C" w:rsidP="00D00A4C">
            <w:pPr>
              <w:pStyle w:val="21"/>
              <w:shd w:val="clear" w:color="auto" w:fill="auto"/>
              <w:spacing w:before="0" w:after="557" w:line="295" w:lineRule="exact"/>
              <w:ind w:left="-45" w:right="3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6D" w:rsidRPr="008B296D" w:rsidRDefault="008B296D" w:rsidP="008B296D">
            <w:pPr>
              <w:pStyle w:val="Default"/>
              <w:jc w:val="both"/>
              <w:rPr>
                <w:sz w:val="22"/>
                <w:szCs w:val="22"/>
              </w:rPr>
            </w:pPr>
            <w:r w:rsidRPr="008B296D">
              <w:rPr>
                <w:sz w:val="22"/>
                <w:szCs w:val="22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8B296D">
              <w:rPr>
                <w:sz w:val="22"/>
                <w:szCs w:val="22"/>
              </w:rPr>
              <w:t>http</w:t>
            </w:r>
            <w:proofErr w:type="spellEnd"/>
            <w:r w:rsidRPr="008B296D">
              <w:rPr>
                <w:sz w:val="22"/>
                <w:szCs w:val="22"/>
              </w:rPr>
              <w:t>://</w:t>
            </w:r>
            <w:proofErr w:type="spellStart"/>
            <w:r w:rsidRPr="008B296D">
              <w:rPr>
                <w:sz w:val="22"/>
                <w:szCs w:val="22"/>
              </w:rPr>
              <w:t>fgosreestr.ru</w:t>
            </w:r>
            <w:proofErr w:type="spellEnd"/>
            <w:r w:rsidRPr="008B296D">
              <w:rPr>
                <w:sz w:val="22"/>
                <w:szCs w:val="22"/>
              </w:rPr>
              <w:t xml:space="preserve">/ </w:t>
            </w:r>
          </w:p>
          <w:p w:rsidR="008B296D" w:rsidRDefault="008B296D" w:rsidP="003958FE">
            <w:pPr>
              <w:pStyle w:val="a3"/>
              <w:spacing w:after="0"/>
              <w:ind w:left="141"/>
              <w:jc w:val="left"/>
              <w:rPr>
                <w:spacing w:val="9"/>
                <w:szCs w:val="24"/>
              </w:rPr>
            </w:pP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Рабочие программы.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Предметная линия учебников под редакцией      Б. М. 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Неменского</w:t>
            </w:r>
            <w:proofErr w:type="spellEnd"/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5-8 классы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Учебное пособие для </w:t>
            </w:r>
            <w:proofErr w:type="spellStart"/>
            <w:proofErr w:type="gramStart"/>
            <w:r w:rsidRPr="008B296D">
              <w:rPr>
                <w:spacing w:val="9"/>
                <w:sz w:val="22"/>
                <w:szCs w:val="22"/>
              </w:rPr>
              <w:t>общеобразова-тельных</w:t>
            </w:r>
            <w:proofErr w:type="spellEnd"/>
            <w:proofErr w:type="gramEnd"/>
            <w:r w:rsidRPr="008B296D">
              <w:rPr>
                <w:spacing w:val="9"/>
                <w:sz w:val="22"/>
                <w:szCs w:val="22"/>
              </w:rPr>
              <w:t xml:space="preserve"> организаций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4-е издание. Москва 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«Просвещение»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2019</w:t>
            </w:r>
            <w:bookmarkStart w:id="0" w:name="_GoBack"/>
            <w:bookmarkEnd w:id="0"/>
          </w:p>
          <w:p w:rsidR="009F008C" w:rsidRPr="009F008C" w:rsidRDefault="009F008C" w:rsidP="00D00A4C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FE" w:rsidRPr="003958FE" w:rsidRDefault="00046799" w:rsidP="003958FE">
            <w:pPr>
              <w:tabs>
                <w:tab w:val="left" w:pos="570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958FE">
              <w:rPr>
                <w:rFonts w:ascii="Times New Roman" w:eastAsia="Calibri" w:hAnsi="Times New Roman" w:cs="Times New Roman"/>
                <w:szCs w:val="24"/>
              </w:rPr>
              <w:t>Питерских</w:t>
            </w:r>
            <w:proofErr w:type="gramEnd"/>
            <w:r w:rsidRPr="003958FE">
              <w:rPr>
                <w:rFonts w:ascii="Times New Roman" w:eastAsia="Calibri" w:hAnsi="Times New Roman" w:cs="Times New Roman"/>
                <w:szCs w:val="24"/>
              </w:rPr>
              <w:t xml:space="preserve"> А.С. </w:t>
            </w:r>
            <w:r w:rsidR="003958FE" w:rsidRPr="003958FE">
              <w:rPr>
                <w:rFonts w:ascii="Times New Roman" w:eastAsia="Calibri" w:hAnsi="Times New Roman" w:cs="Times New Roman"/>
                <w:szCs w:val="24"/>
              </w:rPr>
              <w:t xml:space="preserve">            Гуров Г.Е.</w:t>
            </w:r>
            <w:r w:rsidR="003958FE">
              <w:rPr>
                <w:rFonts w:ascii="Times New Roman" w:eastAsia="Calibri" w:hAnsi="Times New Roman" w:cs="Times New Roman"/>
              </w:rPr>
              <w:t xml:space="preserve">                 Изобразительное искусство.                Дизайн и архитектура в жизни человека 7 класс                     Учебник для </w:t>
            </w:r>
            <w:proofErr w:type="spellStart"/>
            <w:proofErr w:type="gramStart"/>
            <w:r w:rsidR="003958FE">
              <w:rPr>
                <w:rFonts w:ascii="Times New Roman" w:eastAsia="Calibri" w:hAnsi="Times New Roman" w:cs="Times New Roman"/>
              </w:rPr>
              <w:t>общеобразова-тельных</w:t>
            </w:r>
            <w:proofErr w:type="spellEnd"/>
            <w:proofErr w:type="gramEnd"/>
            <w:r w:rsidR="003958FE">
              <w:rPr>
                <w:rFonts w:ascii="Times New Roman" w:eastAsia="Calibri" w:hAnsi="Times New Roman" w:cs="Times New Roman"/>
              </w:rPr>
              <w:t xml:space="preserve"> организаций. Под редакцией  </w:t>
            </w:r>
            <w:proofErr w:type="spellStart"/>
            <w:r w:rsidR="003958FE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="003958FE">
              <w:rPr>
                <w:rFonts w:ascii="Times New Roman" w:eastAsia="Calibri" w:hAnsi="Times New Roman" w:cs="Times New Roman"/>
              </w:rPr>
              <w:t xml:space="preserve"> Б. М. </w:t>
            </w:r>
            <w:r w:rsidR="003958FE" w:rsidRPr="00D978F7">
              <w:rPr>
                <w:rFonts w:ascii="Times New Roman" w:hAnsi="Times New Roman" w:cs="Times New Roman"/>
              </w:rPr>
              <w:t xml:space="preserve">.- М.: Просвещение, </w:t>
            </w:r>
            <w:r w:rsidR="003958FE">
              <w:rPr>
                <w:rFonts w:ascii="Times New Roman" w:hAnsi="Times New Roman" w:cs="Times New Roman"/>
              </w:rPr>
              <w:t>2015</w:t>
            </w:r>
            <w:r w:rsidR="003958FE" w:rsidRPr="00D978F7">
              <w:rPr>
                <w:rFonts w:ascii="Times New Roman" w:hAnsi="Times New Roman" w:cs="Times New Roman"/>
              </w:rPr>
              <w:t xml:space="preserve"> </w:t>
            </w:r>
          </w:p>
          <w:p w:rsidR="00046799" w:rsidRPr="009F008C" w:rsidRDefault="00046799" w:rsidP="00046799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D00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08C" w:rsidRPr="009F008C" w:rsidRDefault="009F008C" w:rsidP="00D00A4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008C" w:rsidRPr="009F008C" w:rsidRDefault="009F008C" w:rsidP="00D00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956ED4">
            <w:pPr>
              <w:spacing w:after="0" w:line="0" w:lineRule="atLeast"/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9F008C" w:rsidRDefault="009F008C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3D0236" w:rsidRDefault="003D0236"/>
    <w:sectPr w:rsidR="003D0236" w:rsidSect="009F008C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19"/>
    <w:rsid w:val="00046799"/>
    <w:rsid w:val="002A3745"/>
    <w:rsid w:val="003958FE"/>
    <w:rsid w:val="003A5EC9"/>
    <w:rsid w:val="003D0236"/>
    <w:rsid w:val="00457E01"/>
    <w:rsid w:val="004E0860"/>
    <w:rsid w:val="00555A92"/>
    <w:rsid w:val="00583061"/>
    <w:rsid w:val="006D7266"/>
    <w:rsid w:val="00732088"/>
    <w:rsid w:val="00773CB3"/>
    <w:rsid w:val="007A5DC3"/>
    <w:rsid w:val="007F5989"/>
    <w:rsid w:val="008563C6"/>
    <w:rsid w:val="008B296D"/>
    <w:rsid w:val="00956ED4"/>
    <w:rsid w:val="009F008C"/>
    <w:rsid w:val="00A0397A"/>
    <w:rsid w:val="00AD3D19"/>
    <w:rsid w:val="00BD6B0D"/>
    <w:rsid w:val="00D978F7"/>
    <w:rsid w:val="00DF7878"/>
    <w:rsid w:val="00EB45AE"/>
    <w:rsid w:val="00ED5D1E"/>
    <w:rsid w:val="00F3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8F7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97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(2) + 12"/>
    <w:aliases w:val="5 pt8"/>
    <w:rsid w:val="00D978F7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D978F7"/>
    <w:rPr>
      <w:rFonts w:ascii="Times New Roman" w:hAnsi="Times New Roman" w:cs="Times New Roman" w:hint="default"/>
      <w:b/>
      <w:bCs/>
      <w:spacing w:val="9"/>
      <w:sz w:val="20"/>
      <w:szCs w:val="20"/>
      <w:shd w:val="clear" w:color="auto" w:fill="FFFFFF"/>
      <w:lang w:bidi="ar-SA"/>
    </w:rPr>
  </w:style>
  <w:style w:type="character" w:customStyle="1" w:styleId="20">
    <w:name w:val="Основной текст (2)_"/>
    <w:link w:val="21"/>
    <w:locked/>
    <w:rsid w:val="009F008C"/>
    <w:rPr>
      <w:b/>
      <w:bCs/>
      <w:spacing w:val="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F008C"/>
    <w:pPr>
      <w:shd w:val="clear" w:color="auto" w:fill="FFFFFF"/>
      <w:spacing w:before="1020" w:after="360" w:line="240" w:lineRule="atLeast"/>
      <w:ind w:hanging="420"/>
    </w:pPr>
    <w:rPr>
      <w:rFonts w:eastAsiaTheme="minorHAnsi"/>
      <w:b/>
      <w:bCs/>
      <w:spacing w:val="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8B296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8F7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97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(2) + 12"/>
    <w:aliases w:val="5 pt8"/>
    <w:rsid w:val="00D978F7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D978F7"/>
    <w:rPr>
      <w:rFonts w:ascii="Times New Roman" w:hAnsi="Times New Roman" w:cs="Times New Roman" w:hint="default"/>
      <w:b/>
      <w:bCs/>
      <w:spacing w:val="9"/>
      <w:sz w:val="20"/>
      <w:szCs w:val="20"/>
      <w:shd w:val="clear" w:color="auto" w:fill="FFFFFF"/>
      <w:lang w:bidi="ar-SA"/>
    </w:rPr>
  </w:style>
  <w:style w:type="character" w:customStyle="1" w:styleId="20">
    <w:name w:val="Основной текст (2)_"/>
    <w:link w:val="21"/>
    <w:locked/>
    <w:rsid w:val="009F008C"/>
    <w:rPr>
      <w:b/>
      <w:bCs/>
      <w:spacing w:val="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F008C"/>
    <w:pPr>
      <w:shd w:val="clear" w:color="auto" w:fill="FFFFFF"/>
      <w:spacing w:before="1020" w:after="360" w:line="240" w:lineRule="atLeast"/>
      <w:ind w:hanging="420"/>
    </w:pPr>
    <w:rPr>
      <w:rFonts w:eastAsiaTheme="minorHAnsi"/>
      <w:b/>
      <w:bCs/>
      <w:spacing w:val="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 Ирина Николаевна</dc:creator>
  <cp:lastModifiedBy>Школа 155</cp:lastModifiedBy>
  <cp:revision>2</cp:revision>
  <cp:lastPrinted>2019-02-01T09:36:00Z</cp:lastPrinted>
  <dcterms:created xsi:type="dcterms:W3CDTF">2022-10-12T08:52:00Z</dcterms:created>
  <dcterms:modified xsi:type="dcterms:W3CDTF">2022-10-12T08:52:00Z</dcterms:modified>
</cp:coreProperties>
</file>