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F3" w:rsidRDefault="00056CF3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br w:type="page"/>
      </w:r>
    </w:p>
    <w:p w:rsidR="0047685F" w:rsidRPr="004A416D" w:rsidRDefault="004A416D" w:rsidP="0047685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СОДЕРЖАНИЕ УЧЕБНОГО ПРЕДМЕТА </w:t>
      </w:r>
      <w:r w:rsidR="0047685F" w:rsidRPr="004A416D">
        <w:rPr>
          <w:rFonts w:ascii="LiberationSerif" w:eastAsia="Times New Roman" w:hAnsi="LiberationSerif" w:cs="Times New Roman"/>
          <w:b/>
          <w:bCs/>
          <w:color w:val="000000"/>
        </w:rPr>
        <w:t>«РОДНОЙ ЯЗЫК (РУССКИЙ)»</w:t>
      </w:r>
    </w:p>
    <w:p w:rsidR="004A416D" w:rsidRPr="004A416D" w:rsidRDefault="004A416D" w:rsidP="004A416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4A416D" w:rsidRPr="004A416D" w:rsidRDefault="004A416D" w:rsidP="004A41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5 КЛАСС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1. Язык и культура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Краткая история русской письменности. Создание славянского алфавита.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 xml:space="preserve">барышня — об изнеженной, избалованной девушке; сухарь — о сухом, </w:t>
      </w:r>
      <w:proofErr w:type="gramStart"/>
      <w:r w:rsidRPr="004A416D">
        <w:rPr>
          <w:rFonts w:ascii="LiberationSerif" w:eastAsia="Times New Roman" w:hAnsi="LiberationSerif" w:cs="Times New Roman"/>
          <w:i/>
          <w:iCs/>
          <w:color w:val="000000"/>
        </w:rPr>
        <w:t>неотзывчивом  человеке</w:t>
      </w:r>
      <w:proofErr w:type="gramEnd"/>
      <w:r w:rsidRPr="004A416D">
        <w:rPr>
          <w:rFonts w:ascii="LiberationSerif" w:eastAsia="Times New Roman" w:hAnsi="LiberationSerif" w:cs="Times New Roman"/>
          <w:i/>
          <w:iCs/>
          <w:color w:val="000000"/>
        </w:rPr>
        <w:t>;  сорока  —  о  болтливой  женщине</w:t>
      </w:r>
      <w:r w:rsidRPr="004A416D">
        <w:rPr>
          <w:rFonts w:ascii="LiberationSerif" w:eastAsia="Times New Roman" w:hAnsi="LiberationSerif" w:cs="Times New Roman"/>
          <w:color w:val="000000"/>
        </w:rPr>
        <w:t> и т. п.).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Общеизвестные старинные русские города. Происхождение их названий.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Ознакомление с историей и этимологией некоторых слов.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2. Культура речи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 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>-а(-я), -ы(-</w:t>
      </w:r>
      <w:proofErr w:type="gramStart"/>
      <w:r w:rsidRPr="004A416D">
        <w:rPr>
          <w:rFonts w:ascii="LiberationSerif" w:eastAsia="Times New Roman" w:hAnsi="LiberationSerif" w:cs="Times New Roman"/>
          <w:i/>
          <w:iCs/>
          <w:color w:val="000000"/>
        </w:rPr>
        <w:t>и)</w:t>
      </w:r>
      <w:r w:rsidRPr="004A416D">
        <w:rPr>
          <w:rFonts w:ascii="LiberationSerif" w:eastAsia="Times New Roman" w:hAnsi="LiberationSerif" w:cs="Times New Roman"/>
          <w:color w:val="000000"/>
        </w:rPr>
        <w:t>‚</w:t>
      </w:r>
      <w:proofErr w:type="gramEnd"/>
      <w:r w:rsidRPr="004A416D">
        <w:rPr>
          <w:rFonts w:ascii="LiberationSerif" w:eastAsia="Times New Roman" w:hAnsi="LiberationSerif" w:cs="Times New Roman"/>
          <w:color w:val="000000"/>
        </w:rPr>
        <w:t xml:space="preserve"> различающиеся по смыслу. Литературные‚ </w:t>
      </w:r>
      <w:r w:rsidRPr="004A416D">
        <w:rPr>
          <w:rFonts w:ascii="LiberationSerif" w:eastAsia="Times New Roman" w:hAnsi="LiberationSerif" w:cs="Times New Roman"/>
          <w:color w:val="000000"/>
        </w:rPr>
        <w:lastRenderedPageBreak/>
        <w:t>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3. Речь. Речевая деятельность. Текст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Текст. Композиционные формы описания, повествования, рассуждения.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Функциональные разновидности языка. Разговорная речь. Просьба, извинение как жанры разговорной речи.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Официально-деловой стиль. Объявление (устное и письменное).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Учебно-научный стиль. План ответа на уроке, план текста.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Публицистический стиль. Устное выступление. Девиз, слоган.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Язык художественной  литературы. Литературная  сказка. Рассказ.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4A416D" w:rsidRPr="004A416D" w:rsidRDefault="004A416D" w:rsidP="004A41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6 КЛАСС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1. Язык и культура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Лексические заимствования как результат взаимодействия национальных  культур.  Лексика,  заимствованная  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2. Культура речи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 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>-ить</w:t>
      </w:r>
      <w:r w:rsidRPr="004A416D">
        <w:rPr>
          <w:rFonts w:ascii="LiberationSerif" w:eastAsia="Times New Roman" w:hAnsi="LiberationSerif" w:cs="Times New Roman"/>
          <w:color w:val="000000"/>
        </w:rPr>
        <w:t>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Типичные речевые ошибки‚ связанные с употреблением синонимов‚ антонимов и лексических омонимов в речи.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 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>-а/-я и -ы/-и</w:t>
      </w:r>
      <w:r w:rsidRPr="004A416D">
        <w:rPr>
          <w:rFonts w:ascii="LiberationSerif" w:eastAsia="Times New Roman" w:hAnsi="LiberationSerif" w:cs="Times New Roman"/>
          <w:color w:val="000000"/>
        </w:rPr>
        <w:t>; родительный падеж множественного числа существительных мужского и среднего рода с нулевым окончанием и окончанием 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>-</w:t>
      </w:r>
      <w:proofErr w:type="spellStart"/>
      <w:r w:rsidRPr="004A416D">
        <w:rPr>
          <w:rFonts w:ascii="LiberationSerif" w:eastAsia="Times New Roman" w:hAnsi="LiberationSerif" w:cs="Times New Roman"/>
          <w:i/>
          <w:iCs/>
          <w:color w:val="000000"/>
        </w:rPr>
        <w:t>ов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>; родительный падеж множественного числа существительных женского рода на </w:t>
      </w:r>
      <w:r w:rsidRPr="004A416D">
        <w:rPr>
          <w:rFonts w:ascii="LiberationSerif" w:eastAsia="Times New Roman" w:hAnsi="LiberationSerif" w:cs="Times New Roman"/>
          <w:i/>
          <w:iCs/>
          <w:color w:val="000000"/>
        </w:rPr>
        <w:t>-</w:t>
      </w:r>
      <w:proofErr w:type="spellStart"/>
      <w:r w:rsidRPr="004A416D">
        <w:rPr>
          <w:rFonts w:ascii="LiberationSerif" w:eastAsia="Times New Roman" w:hAnsi="LiberationSerif" w:cs="Times New Roman"/>
          <w:i/>
          <w:iCs/>
          <w:color w:val="000000"/>
        </w:rPr>
        <w:t>ня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Раздел 3. Речь. Речевая деятельность. Текст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 xml:space="preserve">Эффективные приёмы чтения. </w:t>
      </w:r>
      <w:proofErr w:type="spellStart"/>
      <w:r w:rsidRPr="004A416D">
        <w:rPr>
          <w:rFonts w:ascii="LiberationSerif" w:eastAsia="Times New Roman" w:hAnsi="LiberationSerif" w:cs="Times New Roman"/>
          <w:color w:val="000000"/>
        </w:rPr>
        <w:t>Предтекстовый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 xml:space="preserve">, текстовый и </w:t>
      </w:r>
      <w:proofErr w:type="spellStart"/>
      <w:r w:rsidRPr="004A416D">
        <w:rPr>
          <w:rFonts w:ascii="LiberationSerif" w:eastAsia="Times New Roman" w:hAnsi="LiberationSerif" w:cs="Times New Roman"/>
          <w:color w:val="000000"/>
        </w:rPr>
        <w:t>послетекстовый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 xml:space="preserve"> этапы работы.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Текст. Тексты описательного типа: определение, собственно описание, пояснение.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Разговорная речь. Рассказ о событии, «бывальщины».</w:t>
      </w:r>
    </w:p>
    <w:p w:rsidR="004A416D" w:rsidRPr="004A416D" w:rsidRDefault="004A416D" w:rsidP="004A416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4A416D" w:rsidRPr="004A416D" w:rsidRDefault="004A416D" w:rsidP="004A416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Публицистический стиль. Устное выступление.  </w:t>
      </w:r>
    </w:p>
    <w:p w:rsidR="004A416D" w:rsidRPr="004A416D" w:rsidRDefault="004A416D" w:rsidP="004A416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Изучение учебного предмета «Родной язык (русский)» на уровне основного общего образования направлено на достижение обучающимися следующих личностных, метапредметных и предметных результатов.</w:t>
      </w:r>
    </w:p>
    <w:p w:rsidR="004A416D" w:rsidRPr="004A416D" w:rsidRDefault="004A416D" w:rsidP="004A416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       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гражданского воспитания: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неприятие любых форм экстремизма, дискриминации;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 понимание роли различных социальных институтов в жизни человека;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готовность к разнообразной совместной деятельности, стремление к взаимопониманию и взаимопомощи;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активное участие в школьном самоуправлении; </w:t>
      </w:r>
    </w:p>
    <w:p w:rsidR="004A416D" w:rsidRPr="004A416D" w:rsidRDefault="004A416D" w:rsidP="004A416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A416D">
        <w:rPr>
          <w:rFonts w:ascii="LiberationSerif" w:eastAsia="Times New Roman" w:hAnsi="LiberationSerif" w:cs="Times New Roman"/>
          <w:color w:val="000000"/>
        </w:rPr>
        <w:t>волонтёрство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>);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патриотического воспитания:</w:t>
      </w:r>
    </w:p>
    <w:p w:rsidR="004A416D" w:rsidRPr="004A416D" w:rsidRDefault="004A416D" w:rsidP="004A416D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4A416D" w:rsidRPr="004A416D" w:rsidRDefault="004A416D" w:rsidP="004A416D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4A416D" w:rsidRPr="004A416D" w:rsidRDefault="004A416D" w:rsidP="004A416D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4A416D" w:rsidRPr="004A416D" w:rsidRDefault="004A416D" w:rsidP="004A416D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духовно-нравственного воспитания:</w:t>
      </w:r>
    </w:p>
    <w:p w:rsidR="004A416D" w:rsidRPr="004A416D" w:rsidRDefault="004A416D" w:rsidP="004A416D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ориентация на моральные ценности и нормы в ситуациях нравственного выбора; </w:t>
      </w:r>
    </w:p>
    <w:p w:rsidR="004A416D" w:rsidRPr="004A416D" w:rsidRDefault="004A416D" w:rsidP="004A416D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4A416D" w:rsidRPr="004A416D" w:rsidRDefault="004A416D" w:rsidP="004A416D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активное неприятие асоциальных поступков; </w:t>
      </w:r>
    </w:p>
    <w:p w:rsidR="004A416D" w:rsidRPr="004A416D" w:rsidRDefault="004A416D" w:rsidP="004A416D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свобода и ответственность личности в условиях индивидуального и общественного пространства;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эстетического воспитания: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восприимчивость к разным видам искусства, традициям и творчеству своего и других народов; 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понимание эмоционального воздействия искусства; 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осознание важности художественной культуры как средства коммуникации и самовыражения; 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осознание важности русского языка как средства коммуникации и самовыражения; 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4A416D" w:rsidRPr="004A416D" w:rsidRDefault="004A416D" w:rsidP="004A416D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стремление к самовыражению в разных видах искусства;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4A416D" w:rsidRPr="004A416D" w:rsidRDefault="004A416D" w:rsidP="004A416D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416D" w:rsidRPr="004A416D" w:rsidRDefault="004A416D" w:rsidP="004A416D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умение принимать себя и других не осуждая;</w:t>
      </w:r>
    </w:p>
    <w:p w:rsidR="004A416D" w:rsidRPr="004A416D" w:rsidRDefault="004A416D" w:rsidP="004A416D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трудового воспитания:</w:t>
      </w:r>
    </w:p>
    <w:p w:rsidR="004A416D" w:rsidRPr="004A416D" w:rsidRDefault="004A416D" w:rsidP="004A416D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416D" w:rsidRPr="004A416D" w:rsidRDefault="004A416D" w:rsidP="004A416D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экологического воспитания:</w:t>
      </w:r>
    </w:p>
    <w:p w:rsidR="004A416D" w:rsidRPr="004A416D" w:rsidRDefault="004A416D" w:rsidP="004A416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A416D" w:rsidRPr="004A416D" w:rsidRDefault="004A416D" w:rsidP="004A416D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ценности научного познания:</w:t>
      </w:r>
    </w:p>
    <w:p w:rsidR="004A416D" w:rsidRPr="004A416D" w:rsidRDefault="004A416D" w:rsidP="004A416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4A416D" w:rsidRPr="004A416D" w:rsidRDefault="004A416D" w:rsidP="004A416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овладение языковой и читательской культурой, навыками чтения как средства познания мира; </w:t>
      </w:r>
    </w:p>
    <w:p w:rsidR="004A416D" w:rsidRPr="004A416D" w:rsidRDefault="004A416D" w:rsidP="004A416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4A416D" w:rsidRPr="004A416D" w:rsidRDefault="004A416D" w:rsidP="004A416D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Личностные результаты, обеспечивающие </w:t>
      </w: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адаптацию обучающегося</w:t>
      </w:r>
      <w:r w:rsidRPr="004A416D">
        <w:rPr>
          <w:rFonts w:ascii="LiberationSerif" w:eastAsia="Times New Roman" w:hAnsi="LiberationSerif" w:cs="Times New Roman"/>
          <w:color w:val="000000"/>
        </w:rPr>
        <w:t> к изменяющимся условиям социальной и природной среды:</w:t>
      </w:r>
    </w:p>
    <w:p w:rsidR="004A416D" w:rsidRPr="004A416D" w:rsidRDefault="004A416D" w:rsidP="004A416D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416D" w:rsidRPr="004A416D" w:rsidRDefault="004A416D" w:rsidP="004A416D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4A416D" w:rsidRPr="004A416D" w:rsidRDefault="004A416D" w:rsidP="004A416D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4A416D" w:rsidRPr="004A416D" w:rsidRDefault="004A416D" w:rsidP="004A416D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A416D" w:rsidRPr="004A416D" w:rsidRDefault="004A416D" w:rsidP="004A416D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4A416D" w:rsidRPr="004A416D" w:rsidRDefault="004A416D" w:rsidP="004A416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Овладение универсальными учебными </w:t>
      </w: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познавательными действиями.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Базовые логические действия: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дефицит информации, необходимой для решения поставленной учебной задачи;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416D" w:rsidRPr="004A416D" w:rsidRDefault="004A416D" w:rsidP="004A416D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Базовые исследовательские действия: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вопросы как исследовательский инструмент познания в языковом образовании;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составлять алгоритм действий и использовать его для решения учебных задач;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A416D" w:rsidRPr="004A416D" w:rsidRDefault="004A416D" w:rsidP="004A416D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Работа с информацией: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A416D" w:rsidRPr="004A416D" w:rsidRDefault="004A416D" w:rsidP="004A416D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эффективно запоминать и систематизировать информацию.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Овладение универсальными учебными </w:t>
      </w: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коммуникативными действиями.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Общение: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воспринимать и формулировать суждения, выражать эмоции в соответствии с условиями и целями общения; 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распознавать невербальные средства общения, понимать значение социальных знаков;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знать и распознавать предпосылки конфликтных ситуаций и смягчать конфликты, вести переговоры;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A416D" w:rsidRPr="004A416D" w:rsidRDefault="004A416D" w:rsidP="004A416D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Совместная деятельность:</w:t>
      </w:r>
    </w:p>
    <w:p w:rsidR="004A416D" w:rsidRPr="004A416D" w:rsidRDefault="004A416D" w:rsidP="004A416D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416D" w:rsidRPr="004A416D" w:rsidRDefault="004A416D" w:rsidP="004A416D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A416D" w:rsidRPr="004A416D" w:rsidRDefault="004A416D" w:rsidP="004A416D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A416D" w:rsidRPr="004A416D" w:rsidRDefault="004A416D" w:rsidP="004A416D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416D" w:rsidRPr="004A416D" w:rsidRDefault="004A416D" w:rsidP="004A416D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</w:t>
      </w:r>
      <w:r w:rsidRPr="004A416D">
        <w:rPr>
          <w:rFonts w:ascii="LiberationSerif" w:eastAsia="Times New Roman" w:hAnsi="LiberationSerif" w:cs="Times New Roman"/>
          <w:color w:val="000000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Овладение универсальными учебными </w:t>
      </w: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регулятивными действиями.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Самоорганизация:</w:t>
      </w:r>
    </w:p>
    <w:p w:rsidR="004A416D" w:rsidRPr="004A416D" w:rsidRDefault="004A416D" w:rsidP="004A416D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проблемы для решения в учебных и жизненных ситуациях;</w:t>
      </w:r>
    </w:p>
    <w:p w:rsidR="004A416D" w:rsidRPr="004A416D" w:rsidRDefault="004A416D" w:rsidP="004A416D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416D" w:rsidRPr="004A416D" w:rsidRDefault="004A416D" w:rsidP="004A416D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416D" w:rsidRPr="004A416D" w:rsidRDefault="004A416D" w:rsidP="004A416D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4A416D" w:rsidRPr="004A416D" w:rsidRDefault="004A416D" w:rsidP="004A416D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делать выбор и брать ответственность за решение.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Самоконтроль:</w:t>
      </w:r>
    </w:p>
    <w:p w:rsidR="004A416D" w:rsidRPr="004A416D" w:rsidRDefault="004A416D" w:rsidP="004A416D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 xml:space="preserve">владеть разными способами самоконтроля (в том числе речевого), </w:t>
      </w:r>
      <w:proofErr w:type="spellStart"/>
      <w:r w:rsidRPr="004A416D">
        <w:rPr>
          <w:rFonts w:ascii="LiberationSerif" w:eastAsia="Times New Roman" w:hAnsi="LiberationSerif" w:cs="Times New Roman"/>
          <w:color w:val="000000"/>
        </w:rPr>
        <w:t>самомотивации</w:t>
      </w:r>
      <w:proofErr w:type="spellEnd"/>
      <w:r w:rsidRPr="004A416D">
        <w:rPr>
          <w:rFonts w:ascii="LiberationSerif" w:eastAsia="Times New Roman" w:hAnsi="LiberationSerif" w:cs="Times New Roman"/>
          <w:color w:val="000000"/>
        </w:rPr>
        <w:t xml:space="preserve"> и рефлексии;</w:t>
      </w:r>
    </w:p>
    <w:p w:rsidR="004A416D" w:rsidRPr="004A416D" w:rsidRDefault="004A416D" w:rsidP="004A416D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давать адекватную оценку учебной ситуации и предлагать план её изменения;</w:t>
      </w:r>
    </w:p>
    <w:p w:rsidR="004A416D" w:rsidRPr="004A416D" w:rsidRDefault="004A416D" w:rsidP="004A416D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416D" w:rsidRPr="004A416D" w:rsidRDefault="004A416D" w:rsidP="004A416D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Эмоциональный интеллект:</w:t>
      </w:r>
    </w:p>
    <w:p w:rsidR="004A416D" w:rsidRPr="004A416D" w:rsidRDefault="004A416D" w:rsidP="004A416D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развивать способность управлять собственными эмоциями и эмоциями других;</w:t>
      </w:r>
    </w:p>
    <w:p w:rsidR="004A416D" w:rsidRPr="004A416D" w:rsidRDefault="004A416D" w:rsidP="004A416D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i/>
          <w:iCs/>
          <w:color w:val="000000"/>
        </w:rPr>
        <w:t>Принятие себя и других:</w:t>
      </w:r>
    </w:p>
    <w:p w:rsidR="004A416D" w:rsidRPr="004A416D" w:rsidRDefault="004A416D" w:rsidP="004A416D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осознанно относиться к другому человеку и его мнению; </w:t>
      </w:r>
    </w:p>
    <w:p w:rsidR="004A416D" w:rsidRPr="004A416D" w:rsidRDefault="004A416D" w:rsidP="004A416D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признавать своё и чужое право на ошибку;</w:t>
      </w:r>
    </w:p>
    <w:p w:rsidR="004A416D" w:rsidRPr="004A416D" w:rsidRDefault="004A416D" w:rsidP="004A416D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принимать себя и других не осуждая; </w:t>
      </w:r>
    </w:p>
    <w:p w:rsidR="004A416D" w:rsidRPr="004A416D" w:rsidRDefault="004A416D" w:rsidP="004A416D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проявлять открытость;</w:t>
      </w:r>
    </w:p>
    <w:p w:rsidR="004A416D" w:rsidRPr="004A416D" w:rsidRDefault="004A416D" w:rsidP="004A416D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осознавать невозможность контролировать всё вокруг.</w:t>
      </w:r>
    </w:p>
    <w:p w:rsidR="004A416D" w:rsidRPr="004A416D" w:rsidRDefault="004A416D" w:rsidP="004A416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4A416D" w:rsidRPr="004A416D" w:rsidRDefault="004A416D" w:rsidP="004A416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5 КЛАСС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Язык и культура: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 xml:space="preserve"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</w:t>
      </w:r>
      <w:r w:rsidRPr="004A416D">
        <w:rPr>
          <w:rFonts w:ascii="LiberationSerif" w:eastAsia="Times New Roman" w:hAnsi="LiberationSerif" w:cs="Times New Roman"/>
          <w:color w:val="000000"/>
        </w:rPr>
        <w:lastRenderedPageBreak/>
        <w:t>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4A416D" w:rsidRPr="004A416D" w:rsidRDefault="004A416D" w:rsidP="004A416D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Культура речи: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иметь общее представление о современном русском литературном языке;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иметь общее представление о показателях хорошей и правильной речи;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4A416D" w:rsidRPr="004A416D" w:rsidRDefault="004A416D" w:rsidP="004A416D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Речь. Речевая деятельность. Текст: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создавать объявления (в устной и письменной форме) с учётом речевой ситуации;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распознавать и создавать тексты публицистических жанров (девиз, слоган);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4A416D" w:rsidRPr="004A416D" w:rsidRDefault="004A416D" w:rsidP="004A416D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4A416D" w:rsidRPr="004A416D" w:rsidRDefault="004A416D" w:rsidP="004A416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aps/>
          <w:color w:val="000000"/>
        </w:rPr>
        <w:t>6 КЛАСС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Язык и культура: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 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 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 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характеризовать причины пополнения лексического состава языка; определять значения современных неологизмов (в рамках изученного); 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 </w:t>
      </w:r>
    </w:p>
    <w:p w:rsidR="004A416D" w:rsidRPr="004A416D" w:rsidRDefault="004A416D" w:rsidP="004A416D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Культура речи: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 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выявлять, анализировать и исправлять типичные речевые ошибки в устной и письменной речи;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 </w:t>
      </w:r>
    </w:p>
    <w:p w:rsidR="004A416D" w:rsidRPr="004A416D" w:rsidRDefault="004A416D" w:rsidP="004A416D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4A416D" w:rsidRPr="004A416D" w:rsidRDefault="004A416D" w:rsidP="004A416D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b/>
          <w:bCs/>
          <w:color w:val="000000"/>
        </w:rPr>
        <w:t>Речь. Речевая деятельность. Текст: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lastRenderedPageBreak/>
        <w:t> 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анализировать и создавать тексты описательного типа (определение понятия, пояснение, собственно описание); 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уместно использовать жанры разговорной речи (рассказ о событии, «бывальщины» и др.) в ситуациях неформального общения; 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анализировать и создавать учебно-научные тексты (различные виды ответов на уроке) в письменной и устной форме; 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использовать при создании устного научного сообщения языковые средства, способствующие его композиционному оформлению; </w:t>
      </w:r>
    </w:p>
    <w:p w:rsidR="004A416D" w:rsidRPr="004A416D" w:rsidRDefault="004A416D" w:rsidP="004A416D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</w:rPr>
      </w:pPr>
      <w:r w:rsidRPr="004A416D">
        <w:rPr>
          <w:rFonts w:ascii="LiberationSerif" w:eastAsia="Times New Roman" w:hAnsi="LiberationSerif" w:cs="Times New Roman"/>
          <w:color w:val="00000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056CF3" w:rsidRPr="00B86A4B" w:rsidRDefault="00056CF3" w:rsidP="00056CF3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056CF3" w:rsidRDefault="00056CF3" w:rsidP="00056CF3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sectPr w:rsidR="00056CF3" w:rsidSect="00056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16D" w:rsidRPr="00056CF3" w:rsidRDefault="004A416D" w:rsidP="00056CF3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56C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 </w:t>
      </w:r>
    </w:p>
    <w:p w:rsidR="004A416D" w:rsidRDefault="004A416D" w:rsidP="00056CF3">
      <w:pPr>
        <w:spacing w:before="240" w:after="120" w:line="240" w:lineRule="atLeast"/>
        <w:ind w:left="36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56CF3">
        <w:rPr>
          <w:rFonts w:ascii="LiberationSerif" w:eastAsia="Times New Roman" w:hAnsi="LiberationSerif" w:cs="Times New Roman"/>
          <w:b/>
          <w:bCs/>
          <w:caps/>
          <w:color w:val="000000"/>
        </w:rPr>
        <w:t>5 КЛАСС</w:t>
      </w:r>
    </w:p>
    <w:tbl>
      <w:tblPr>
        <w:tblW w:w="10360" w:type="dxa"/>
        <w:tblInd w:w="37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721"/>
        <w:gridCol w:w="3544"/>
        <w:gridCol w:w="1134"/>
        <w:gridCol w:w="2977"/>
        <w:gridCol w:w="1984"/>
      </w:tblGrid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47685F" w:rsidRDefault="00243996" w:rsidP="000C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F">
              <w:rPr>
                <w:rStyle w:val="11"/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47685F" w:rsidRDefault="00243996" w:rsidP="000C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F">
              <w:rPr>
                <w:rStyle w:val="11"/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(раздел)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Pr="0047685F" w:rsidRDefault="00243996" w:rsidP="000C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F">
              <w:rPr>
                <w:rStyle w:val="11"/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47685F" w:rsidRDefault="00243996" w:rsidP="000C4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47685F" w:rsidRDefault="00243996" w:rsidP="000C4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r>
              <w:rPr>
                <w:rFonts w:ascii="Times New Roman" w:hAnsi="Times New Roman" w:cs="Times New Roman"/>
                <w:b/>
                <w:color w:val="000000"/>
              </w:rPr>
              <w:t>Язык и культура.</w:t>
            </w:r>
          </w:p>
          <w:p w:rsidR="00243996" w:rsidRPr="0029220D" w:rsidRDefault="00243996" w:rsidP="000C4286">
            <w:r>
              <w:rPr>
                <w:rFonts w:ascii="Times New Roman" w:hAnsi="Times New Roman" w:cs="Times New Roman"/>
                <w:color w:val="000000"/>
              </w:rPr>
              <w:t>Краткая история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243996" w:rsidRPr="00AC01BC">
                <w:rPr>
                  <w:rStyle w:val="a6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  <w:p w:rsidR="00243996" w:rsidRPr="00AC01BC" w:rsidRDefault="0047685F" w:rsidP="000C4286">
            <w:pPr>
              <w:jc w:val="both"/>
              <w:rPr>
                <w:rStyle w:val="a6"/>
                <w:color w:val="0056B3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243996" w:rsidRPr="00AC01BC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9">
              <w:r w:rsidR="00243996" w:rsidRPr="00AC01BC">
                <w:rPr>
                  <w:rFonts w:ascii="Times New Roman" w:hAnsi="Times New Roman" w:cs="Times New Roman"/>
                  <w:color w:val="0563C1"/>
                  <w:u w:val="single"/>
                </w:rPr>
                <w:t>https://rus-oge.sdamgia.ru</w:t>
              </w:r>
            </w:hyperlink>
          </w:p>
          <w:p w:rsidR="00243996" w:rsidRPr="00AC01BC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r>
              <w:rPr>
                <w:rFonts w:ascii="Times New Roman" w:hAnsi="Times New Roman" w:cs="Times New Roman"/>
                <w:color w:val="000000"/>
              </w:rPr>
              <w:t>Диалекты как часть народной культуры.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Роль заимствованной лексики в современном русском языке.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</w:t>
            </w:r>
            <w:r w:rsidRPr="00AA4825">
              <w:rPr>
                <w:rFonts w:ascii="Times New Roman" w:hAnsi="Times New Roman" w:cs="Times New Roman"/>
                <w:spacing w:val="-2"/>
              </w:rPr>
              <w:lastRenderedPageBreak/>
              <w:t>на уроке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Современные неологизмы и их группы по сфере употребления и стилистической окраске.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Национально- культурная специфика русской фразеологии.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Культура речи.</w:t>
            </w:r>
          </w:p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Привлекать внимание </w:t>
            </w:r>
            <w:r w:rsidRPr="00AA4825">
              <w:rPr>
                <w:rFonts w:ascii="Times New Roman" w:hAnsi="Times New Roman" w:cs="Times New Roman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Использование воспитательных возможностей содержания учебного предмета через демонстрацию детям примеров </w:t>
            </w:r>
            <w:r w:rsidRPr="00AA4825">
              <w:rPr>
                <w:rFonts w:ascii="Times New Roman" w:hAnsi="Times New Roman" w:cs="Times New Roman"/>
                <w:spacing w:val="-2"/>
              </w:rPr>
              <w:lastRenderedPageBreak/>
              <w:t>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Национальные особенности речевого этикета.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RPr="00AA4825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Этикетные формулы, выражающие различные чувства.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Привлекать внимание </w:t>
            </w:r>
            <w:r w:rsidRPr="00AA4825">
              <w:rPr>
                <w:rFonts w:ascii="Times New Roman" w:hAnsi="Times New Roman" w:cs="Times New Roman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Речь. Речевая деятельность. Текст.</w:t>
            </w:r>
          </w:p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Язык и речь. Виды речевой деятельности.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Типы текстов.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C01BC" w:rsidRDefault="00243996" w:rsidP="000C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</w:t>
            </w:r>
            <w:r w:rsidRPr="00AA4825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Разговорная речь.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C01BC" w:rsidRDefault="00243996" w:rsidP="000C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Учебно- научный стиль.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Структура устного ответа. Различные виды ответов.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Язык художественной литературы.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Резерв учебного времени.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Побуждать обучающихся соблюдать на уроке общепринятые нормы </w:t>
            </w:r>
            <w:r w:rsidRPr="00AA4825">
              <w:rPr>
                <w:rFonts w:ascii="Times New Roman" w:hAnsi="Times New Roman" w:cs="Times New Roman"/>
              </w:rPr>
              <w:lastRenderedPageBreak/>
              <w:t>поведения, правила общения со старшими (учителями) и сверстниками (обучающимися)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Style w:val="11"/>
                <w:color w:val="00000A"/>
              </w:rPr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</w:tbl>
    <w:p w:rsidR="00243996" w:rsidRDefault="00243996" w:rsidP="00056CF3">
      <w:pPr>
        <w:spacing w:before="240" w:after="120" w:line="240" w:lineRule="atLeast"/>
        <w:ind w:left="36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243996" w:rsidRDefault="00243996" w:rsidP="00056CF3">
      <w:pPr>
        <w:spacing w:before="240" w:after="120" w:line="240" w:lineRule="atLeast"/>
        <w:ind w:left="36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6 КЛАСС</w:t>
      </w:r>
    </w:p>
    <w:tbl>
      <w:tblPr>
        <w:tblW w:w="10360" w:type="dxa"/>
        <w:tblInd w:w="37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721"/>
        <w:gridCol w:w="3544"/>
        <w:gridCol w:w="1134"/>
        <w:gridCol w:w="2977"/>
        <w:gridCol w:w="1984"/>
      </w:tblGrid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Style w:val="11"/>
                <w:b/>
                <w:color w:val="00000A"/>
              </w:rPr>
              <w:t>№п/п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Style w:val="11"/>
                <w:b/>
                <w:color w:val="00000A"/>
              </w:rPr>
              <w:t>Тема (раздел)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Style w:val="11"/>
                <w:b/>
                <w:color w:val="00000A"/>
              </w:rPr>
              <w:t>Кол-во часов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825">
              <w:rPr>
                <w:rFonts w:ascii="Times New Roman" w:hAnsi="Times New Roman" w:cs="Times New Roman"/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C01BC" w:rsidRDefault="00243996" w:rsidP="000C4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BC">
              <w:rPr>
                <w:rFonts w:ascii="Times New Roman" w:hAnsi="Times New Roman" w:cs="Times New Roman"/>
                <w:b/>
              </w:rPr>
              <w:t>Электронные учебно-методические материалы</w:t>
            </w: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r>
              <w:rPr>
                <w:rFonts w:ascii="Times New Roman" w:hAnsi="Times New Roman" w:cs="Times New Roman"/>
                <w:b/>
                <w:color w:val="000000"/>
              </w:rPr>
              <w:t>Язык и культура.</w:t>
            </w:r>
          </w:p>
          <w:p w:rsidR="00243996" w:rsidRPr="0029220D" w:rsidRDefault="00243996" w:rsidP="000C4286">
            <w:r>
              <w:rPr>
                <w:rFonts w:ascii="Times New Roman" w:hAnsi="Times New Roman" w:cs="Times New Roman"/>
                <w:color w:val="000000"/>
              </w:rPr>
              <w:t>Краткая история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243996" w:rsidRPr="00AC01BC">
                <w:rPr>
                  <w:rStyle w:val="a6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  <w:p w:rsidR="00243996" w:rsidRPr="00AA4825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  <w:p w:rsidR="00243996" w:rsidRPr="00AC01BC" w:rsidRDefault="0047685F" w:rsidP="000C4286">
            <w:pPr>
              <w:jc w:val="both"/>
              <w:rPr>
                <w:rStyle w:val="a6"/>
                <w:color w:val="0056B3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243996" w:rsidRPr="00AC01BC">
                <w:rPr>
                  <w:rStyle w:val="a6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243996" w:rsidRPr="00AC01BC" w:rsidRDefault="0047685F" w:rsidP="000C4286">
            <w:pPr>
              <w:jc w:val="both"/>
              <w:rPr>
                <w:rFonts w:ascii="Times New Roman" w:hAnsi="Times New Roman" w:cs="Times New Roman"/>
              </w:rPr>
            </w:pPr>
            <w:hyperlink r:id="rId14">
              <w:r w:rsidR="00243996" w:rsidRPr="00AC01BC">
                <w:rPr>
                  <w:rFonts w:ascii="Times New Roman" w:hAnsi="Times New Roman" w:cs="Times New Roman"/>
                  <w:color w:val="0563C1"/>
                  <w:u w:val="single"/>
                </w:rPr>
                <w:t>https://rus-oge.sdamgia.ru</w:t>
              </w:r>
            </w:hyperlink>
          </w:p>
          <w:p w:rsidR="00243996" w:rsidRPr="00AC01BC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r>
              <w:rPr>
                <w:rFonts w:ascii="Times New Roman" w:hAnsi="Times New Roman" w:cs="Times New Roman"/>
                <w:color w:val="000000"/>
              </w:rPr>
              <w:t>Диалекты как часть народной культуры.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Роль заимствованной лексики в современном русском языке.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Включение в урок игровых процедур, которые помогают </w:t>
            </w:r>
            <w:r w:rsidRPr="00AA4825">
              <w:rPr>
                <w:rFonts w:ascii="Times New Roman" w:hAnsi="Times New Roman" w:cs="Times New Roman"/>
                <w:spacing w:val="-2"/>
              </w:rPr>
              <w:lastRenderedPageBreak/>
              <w:t>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Современные неологизмы и их группы по сфере употребления и стилистической окраске.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Национально- культурная специфика русской фразеологии.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Культура речи.</w:t>
            </w:r>
          </w:p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Привлекать внимание </w:t>
            </w:r>
            <w:r w:rsidRPr="00AA4825">
              <w:rPr>
                <w:rFonts w:ascii="Times New Roman" w:hAnsi="Times New Roman" w:cs="Times New Roman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Групповой работы и работы в парах, которые учат школьников командной работе и взаимодействию с другими </w:t>
            </w:r>
            <w:r w:rsidRPr="00AA4825">
              <w:rPr>
                <w:rFonts w:ascii="Times New Roman" w:hAnsi="Times New Roman" w:cs="Times New Roman"/>
                <w:spacing w:val="-2"/>
              </w:rPr>
              <w:lastRenderedPageBreak/>
              <w:t>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Национальные особенности речевого этикета.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RPr="00AA4825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Этикетные формулы, выражающие различные чувства.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Привлекать внимание </w:t>
            </w:r>
            <w:r w:rsidRPr="00AA4825">
              <w:rPr>
                <w:rFonts w:ascii="Times New Roman" w:hAnsi="Times New Roman" w:cs="Times New Roman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Речь. Речевая деятельность. Текст.</w:t>
            </w:r>
          </w:p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Язык и речь. Виды речевой деятельности.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Типы текстов.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C01BC" w:rsidRDefault="00243996" w:rsidP="000C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Разговорная речь.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C01BC" w:rsidRDefault="00243996" w:rsidP="000C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Учебно- научный стиль.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Pr="0029220D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Структура устного ответа. Различные виды ответов.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A4825">
              <w:rPr>
                <w:rFonts w:ascii="Times New Roman" w:hAnsi="Times New Roman" w:cs="Times New Roman"/>
              </w:rPr>
              <w:t>к отношения</w:t>
            </w:r>
            <w:proofErr w:type="gramEnd"/>
            <w:r w:rsidRPr="00AA4825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Язык художественной литературы.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Pr="00AA4825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  <w:spacing w:val="-2"/>
              </w:rPr>
              <w:t xml:space="preserve">Применение интерактивных форм работы учащихся: интеллектуальных игр, стимулирующих </w:t>
            </w:r>
            <w:r w:rsidRPr="00AA4825">
              <w:rPr>
                <w:rFonts w:ascii="Times New Roman" w:hAnsi="Times New Roman" w:cs="Times New Roman"/>
                <w:spacing w:val="-2"/>
              </w:rPr>
              <w:lastRenderedPageBreak/>
              <w:t xml:space="preserve">познавательную мотивацию </w:t>
            </w:r>
            <w:r w:rsidRPr="00AA482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Резерв учебного времени.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both"/>
              <w:rPr>
                <w:rFonts w:ascii="Times New Roman" w:hAnsi="Times New Roman" w:cs="Times New Roman"/>
              </w:rPr>
            </w:pPr>
            <w:r w:rsidRPr="00AA4825">
              <w:rPr>
                <w:rFonts w:ascii="Times New Roman" w:hAnsi="Times New Roman" w:cs="Times New Roman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96" w:rsidTr="000C4286">
        <w:trPr>
          <w:trHeight w:val="23"/>
        </w:trPr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both"/>
            </w:pPr>
            <w:r>
              <w:rPr>
                <w:rStyle w:val="11"/>
                <w:color w:val="00000A"/>
              </w:rPr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43996" w:rsidRDefault="00243996" w:rsidP="000C4286">
            <w:pPr>
              <w:jc w:val="center"/>
            </w:pPr>
            <w:r>
              <w:rPr>
                <w:rStyle w:val="11"/>
                <w:color w:val="00000A"/>
                <w:spacing w:val="-2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43996" w:rsidRDefault="00243996" w:rsidP="000C4286">
            <w:pPr>
              <w:jc w:val="center"/>
              <w:rPr>
                <w:rStyle w:val="11"/>
                <w:color w:val="00000A"/>
                <w:spacing w:val="-2"/>
              </w:rPr>
            </w:pPr>
          </w:p>
        </w:tc>
      </w:tr>
    </w:tbl>
    <w:p w:rsidR="00243996" w:rsidRPr="00056CF3" w:rsidRDefault="00243996" w:rsidP="00056CF3">
      <w:pPr>
        <w:spacing w:before="240" w:after="120" w:line="240" w:lineRule="atLeast"/>
        <w:ind w:left="36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sectPr w:rsidR="00243996" w:rsidRPr="00056CF3" w:rsidSect="0005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4C9"/>
    <w:multiLevelType w:val="multilevel"/>
    <w:tmpl w:val="A2C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D2A"/>
    <w:multiLevelType w:val="multilevel"/>
    <w:tmpl w:val="870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7175"/>
    <w:multiLevelType w:val="multilevel"/>
    <w:tmpl w:val="AE0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26BA8"/>
    <w:multiLevelType w:val="multilevel"/>
    <w:tmpl w:val="C30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36E07"/>
    <w:multiLevelType w:val="multilevel"/>
    <w:tmpl w:val="803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E455F"/>
    <w:multiLevelType w:val="multilevel"/>
    <w:tmpl w:val="15D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D7F26"/>
    <w:multiLevelType w:val="multilevel"/>
    <w:tmpl w:val="130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1530E"/>
    <w:multiLevelType w:val="multilevel"/>
    <w:tmpl w:val="1BFC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D2252"/>
    <w:multiLevelType w:val="multilevel"/>
    <w:tmpl w:val="D85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238E6"/>
    <w:multiLevelType w:val="multilevel"/>
    <w:tmpl w:val="1B9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F6D83"/>
    <w:multiLevelType w:val="multilevel"/>
    <w:tmpl w:val="16C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B25F9"/>
    <w:multiLevelType w:val="multilevel"/>
    <w:tmpl w:val="D6E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60CF9"/>
    <w:multiLevelType w:val="multilevel"/>
    <w:tmpl w:val="B4F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F11ED"/>
    <w:multiLevelType w:val="multilevel"/>
    <w:tmpl w:val="EEF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03FFA"/>
    <w:multiLevelType w:val="multilevel"/>
    <w:tmpl w:val="13A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E4EEB"/>
    <w:multiLevelType w:val="multilevel"/>
    <w:tmpl w:val="908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63213"/>
    <w:multiLevelType w:val="multilevel"/>
    <w:tmpl w:val="7B0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84873"/>
    <w:multiLevelType w:val="multilevel"/>
    <w:tmpl w:val="2BA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55B9A"/>
    <w:multiLevelType w:val="multilevel"/>
    <w:tmpl w:val="F09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4786F"/>
    <w:multiLevelType w:val="multilevel"/>
    <w:tmpl w:val="0B58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522AD"/>
    <w:multiLevelType w:val="multilevel"/>
    <w:tmpl w:val="0CC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F17AA"/>
    <w:multiLevelType w:val="multilevel"/>
    <w:tmpl w:val="14A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DA6"/>
    <w:multiLevelType w:val="multilevel"/>
    <w:tmpl w:val="E54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53520"/>
    <w:multiLevelType w:val="multilevel"/>
    <w:tmpl w:val="A4AC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F4749"/>
    <w:multiLevelType w:val="multilevel"/>
    <w:tmpl w:val="F95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5"/>
  </w:num>
  <w:num w:numId="8">
    <w:abstractNumId w:val="10"/>
  </w:num>
  <w:num w:numId="9">
    <w:abstractNumId w:val="17"/>
  </w:num>
  <w:num w:numId="10">
    <w:abstractNumId w:val="5"/>
  </w:num>
  <w:num w:numId="11">
    <w:abstractNumId w:val="2"/>
  </w:num>
  <w:num w:numId="12">
    <w:abstractNumId w:val="21"/>
  </w:num>
  <w:num w:numId="13">
    <w:abstractNumId w:val="13"/>
  </w:num>
  <w:num w:numId="14">
    <w:abstractNumId w:val="23"/>
  </w:num>
  <w:num w:numId="15">
    <w:abstractNumId w:val="9"/>
  </w:num>
  <w:num w:numId="16">
    <w:abstractNumId w:val="18"/>
  </w:num>
  <w:num w:numId="17">
    <w:abstractNumId w:val="11"/>
  </w:num>
  <w:num w:numId="18">
    <w:abstractNumId w:val="12"/>
  </w:num>
  <w:num w:numId="19">
    <w:abstractNumId w:val="3"/>
  </w:num>
  <w:num w:numId="20">
    <w:abstractNumId w:val="22"/>
  </w:num>
  <w:num w:numId="21">
    <w:abstractNumId w:val="4"/>
  </w:num>
  <w:num w:numId="22">
    <w:abstractNumId w:val="16"/>
  </w:num>
  <w:num w:numId="23">
    <w:abstractNumId w:val="7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6D"/>
    <w:rsid w:val="00056CF3"/>
    <w:rsid w:val="00187DDD"/>
    <w:rsid w:val="00243996"/>
    <w:rsid w:val="002D75E7"/>
    <w:rsid w:val="0033639C"/>
    <w:rsid w:val="0047685F"/>
    <w:rsid w:val="004A416D"/>
    <w:rsid w:val="00B86A4B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D770-AD9A-4319-A837-A8ED6B0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9C"/>
  </w:style>
  <w:style w:type="paragraph" w:styleId="1">
    <w:name w:val="heading 1"/>
    <w:basedOn w:val="a"/>
    <w:link w:val="10"/>
    <w:uiPriority w:val="9"/>
    <w:qFormat/>
    <w:rsid w:val="004A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4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A416D"/>
  </w:style>
  <w:style w:type="character" w:styleId="a4">
    <w:name w:val="Strong"/>
    <w:basedOn w:val="a0"/>
    <w:uiPriority w:val="22"/>
    <w:qFormat/>
    <w:rsid w:val="004A416D"/>
    <w:rPr>
      <w:b/>
      <w:bCs/>
    </w:rPr>
  </w:style>
  <w:style w:type="paragraph" w:styleId="a5">
    <w:name w:val="List Paragraph"/>
    <w:basedOn w:val="a"/>
    <w:uiPriority w:val="34"/>
    <w:qFormat/>
    <w:rsid w:val="004A416D"/>
    <w:pPr>
      <w:ind w:left="720"/>
      <w:contextualSpacing/>
    </w:pPr>
  </w:style>
  <w:style w:type="character" w:styleId="a6">
    <w:name w:val="Hyperlink"/>
    <w:rsid w:val="00243996"/>
    <w:rPr>
      <w:color w:val="000080"/>
      <w:u w:val="single"/>
    </w:rPr>
  </w:style>
  <w:style w:type="character" w:customStyle="1" w:styleId="11">
    <w:name w:val="Основной шрифт абзаца1"/>
    <w:rsid w:val="0024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8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6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59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3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226341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mob-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Ирина</cp:lastModifiedBy>
  <cp:revision>7</cp:revision>
  <dcterms:created xsi:type="dcterms:W3CDTF">2022-08-31T06:45:00Z</dcterms:created>
  <dcterms:modified xsi:type="dcterms:W3CDTF">2022-09-13T05:57:00Z</dcterms:modified>
</cp:coreProperties>
</file>