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56D0" w:rsidRPr="00CA159C" w:rsidRDefault="000356D0" w:rsidP="000356D0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0356D0" w:rsidRPr="00CA159C" w:rsidRDefault="000356D0" w:rsidP="00035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  <w:r w:rsidRPr="00CA159C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МУНИЦИПАЛЬНОЕ Автономное ОБЩЕОБРАЗОВАТЕЛЬНОЕ УЧРЕЖДЕНИЕ «Средняя общеобразовательная школа № 155 г. Челябинска».</w:t>
      </w:r>
    </w:p>
    <w:p w:rsidR="000356D0" w:rsidRPr="00CA159C" w:rsidRDefault="000356D0" w:rsidP="000356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</w:pPr>
    </w:p>
    <w:p w:rsidR="000356D0" w:rsidRPr="00CA159C" w:rsidRDefault="000356D0" w:rsidP="0003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A159C">
        <w:rPr>
          <w:rFonts w:ascii="Times New Roman" w:eastAsia="Times New Roman" w:hAnsi="Times New Roman" w:cs="Times New Roman"/>
          <w:b/>
          <w:caps/>
          <w:sz w:val="24"/>
          <w:szCs w:val="24"/>
          <w:lang w:eastAsia="ar-SA"/>
        </w:rPr>
        <w:t>____________________________________________________________________</w:t>
      </w:r>
    </w:p>
    <w:p w:rsidR="000356D0" w:rsidRPr="00CA159C" w:rsidRDefault="000356D0" w:rsidP="000356D0">
      <w:pPr>
        <w:tabs>
          <w:tab w:val="left" w:pos="375"/>
          <w:tab w:val="left" w:pos="3915"/>
          <w:tab w:val="right" w:pos="6660"/>
          <w:tab w:val="right" w:pos="9355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0356D0" w:rsidRPr="00CA159C" w:rsidRDefault="000356D0" w:rsidP="0003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356D0" w:rsidRPr="00CA159C" w:rsidRDefault="000356D0" w:rsidP="000356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356D0" w:rsidRPr="00CA159C" w:rsidRDefault="000356D0" w:rsidP="000356D0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356D0" w:rsidRPr="00CA159C" w:rsidRDefault="000356D0" w:rsidP="000356D0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356D0" w:rsidRPr="00CA159C" w:rsidRDefault="000356D0" w:rsidP="000356D0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356D0" w:rsidRPr="00CA159C" w:rsidRDefault="000356D0" w:rsidP="000356D0">
      <w:pPr>
        <w:spacing w:after="0" w:line="240" w:lineRule="auto"/>
        <w:ind w:left="-18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356D0" w:rsidRPr="00CA159C" w:rsidRDefault="000356D0" w:rsidP="000356D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A1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РАБОЧАЯ ПРОГРАММА </w:t>
      </w:r>
    </w:p>
    <w:p w:rsidR="000356D0" w:rsidRPr="00CA159C" w:rsidRDefault="000356D0" w:rsidP="000356D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A1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УЧЕБНОГО ПРЕДМЕТА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АСТРОНОМИЯ»</w:t>
      </w:r>
    </w:p>
    <w:p w:rsidR="000356D0" w:rsidRPr="00CA159C" w:rsidRDefault="000356D0" w:rsidP="000356D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356D0" w:rsidRPr="00CA159C" w:rsidRDefault="000356D0" w:rsidP="000356D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A1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для 11 классов </w:t>
      </w:r>
      <w:proofErr w:type="gramStart"/>
      <w:r w:rsidRPr="00CA1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( базовый</w:t>
      </w:r>
      <w:proofErr w:type="gramEnd"/>
      <w:r w:rsidRPr="00CA1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уровень )</w:t>
      </w:r>
    </w:p>
    <w:p w:rsidR="000356D0" w:rsidRPr="00CA159C" w:rsidRDefault="000356D0" w:rsidP="000356D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356D0" w:rsidRPr="00CA159C" w:rsidRDefault="000356D0" w:rsidP="000356D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A1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учителя</w:t>
      </w:r>
    </w:p>
    <w:p w:rsidR="000356D0" w:rsidRPr="00CA159C" w:rsidRDefault="000356D0" w:rsidP="000356D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CA159C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Антонниковой Лидии Васильевны</w:t>
      </w:r>
    </w:p>
    <w:p w:rsidR="000356D0" w:rsidRPr="00CA159C" w:rsidRDefault="000356D0" w:rsidP="000356D0">
      <w:pPr>
        <w:tabs>
          <w:tab w:val="left" w:pos="928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0356D0" w:rsidRPr="00CA159C" w:rsidRDefault="000356D0" w:rsidP="000356D0">
      <w:pPr>
        <w:spacing w:after="200" w:line="276" w:lineRule="auto"/>
        <w:rPr>
          <w:sz w:val="24"/>
          <w:szCs w:val="24"/>
        </w:rPr>
      </w:pPr>
    </w:p>
    <w:p w:rsidR="000356D0" w:rsidRPr="00CA159C" w:rsidRDefault="000356D0" w:rsidP="000356D0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CA6808" w:rsidRPr="00B850E1" w:rsidRDefault="00B850E1" w:rsidP="00CA68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Раздел </w:t>
      </w:r>
      <w:r w:rsidR="00CA6808" w:rsidRPr="00B85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 Планируемые результаты освоения учебного предмета</w:t>
      </w:r>
    </w:p>
    <w:p w:rsidR="00CA6808" w:rsidRPr="00B850E1" w:rsidRDefault="00CA6808" w:rsidP="00CA68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A6808" w:rsidRPr="00B850E1" w:rsidRDefault="00CA6808" w:rsidP="00CA68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0" w:name="_Hlk30876224"/>
      <w:r w:rsidRPr="00B850E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1.1. Личностные планируемые результаты</w:t>
      </w:r>
    </w:p>
    <w:p w:rsidR="00CA6808" w:rsidRPr="00CA6808" w:rsidRDefault="00CA6808" w:rsidP="00CA6808">
      <w:pPr>
        <w:spacing w:after="0" w:line="240" w:lineRule="auto"/>
        <w:ind w:firstLine="426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7408"/>
      </w:tblGrid>
      <w:tr w:rsidR="00CA6808" w:rsidRPr="00CA6808" w:rsidTr="00B850E1">
        <w:trPr>
          <w:trHeight w:val="327"/>
          <w:tblHeader/>
        </w:trPr>
        <w:tc>
          <w:tcPr>
            <w:tcW w:w="2445" w:type="dxa"/>
            <w:vMerge w:val="restart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</w:rPr>
            </w:pPr>
            <w:r w:rsidRPr="00CA6808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</w:rPr>
              <w:t>УУД</w:t>
            </w:r>
          </w:p>
        </w:tc>
        <w:tc>
          <w:tcPr>
            <w:tcW w:w="7408" w:type="dxa"/>
            <w:shd w:val="clear" w:color="auto" w:fill="auto"/>
          </w:tcPr>
          <w:p w:rsidR="00CA6808" w:rsidRPr="00CA6808" w:rsidRDefault="00CA6808" w:rsidP="00B850E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A6808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</w:rPr>
              <w:t>Личностные результаты обучающихся 11 классов</w:t>
            </w:r>
          </w:p>
        </w:tc>
      </w:tr>
      <w:tr w:rsidR="00B850E1" w:rsidRPr="00CA6808" w:rsidTr="00B850E1">
        <w:trPr>
          <w:tblHeader/>
        </w:trPr>
        <w:tc>
          <w:tcPr>
            <w:tcW w:w="2445" w:type="dxa"/>
            <w:vMerge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A6808">
              <w:rPr>
                <w:rFonts w:ascii="Times New Roman" w:eastAsia="Times New Roman" w:hAnsi="Times New Roman" w:cs="Times New Roman"/>
                <w:b/>
                <w:kern w:val="28"/>
                <w:sz w:val="24"/>
                <w:szCs w:val="24"/>
              </w:rPr>
              <w:t>11 класс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  <w:t>1. Самоопределение (личностное, жизненное, профессиональное)</w:t>
            </w: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1.1. Сформированность российской гражданской идентичности, патриотизма, уважения к своему народу, чувства ответственности перед Родиной, гордости за свой край, свою Родину, прошлое и настоящее многонационального народа России, сформированность уважения государственных символов (герб, флаг, гимн)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1.2. Сформированность гражданской позиции как активного и ответственного члена российского общества, осознающего свои конституционные права и обязанности, уважающего закон и правопорядок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1.3. Обладание чувством собственного достоинства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1.4. Принятие традиционных национальных и общечеловеческих гуманистических и демократических ценностей</w:t>
            </w:r>
            <w:r w:rsidRPr="00CA6808">
              <w:rPr>
                <w:rFonts w:ascii="Times New Roman" w:eastAsia="Calibri" w:hAnsi="Times New Roman" w:cs="Times New Roman"/>
                <w:kern w:val="28"/>
                <w:sz w:val="24"/>
                <w:szCs w:val="24"/>
              </w:rPr>
              <w:t xml:space="preserve"> 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1.5. Готовность к служению Отечеству, его защите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 xml:space="preserve">1.6. Сформированность осознанного выбора будущей профессии, </w:t>
            </w:r>
            <w:r w:rsidRPr="00CA6808">
              <w:rPr>
                <w:rFonts w:ascii="Times New Roman" w:eastAsia="Calibri" w:hAnsi="Times New Roman" w:cs="Times New Roman"/>
                <w:b/>
                <w:i/>
                <w:kern w:val="28"/>
                <w:sz w:val="24"/>
                <w:szCs w:val="24"/>
              </w:rPr>
              <w:t xml:space="preserve">в том числе с учетом потребностей региона, </w:t>
            </w: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1.7. 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  <w:t>2. Смыслообразование</w:t>
            </w: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2.1. Сформированность основ саморазвития и самовоспитания в соответствии с общечеловеческими ценностями и идеалами гражданского общества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2.2. Готовность и способность к самостоятельной, творческой и ответственной деятельности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2.3. Сформированность навыков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2.4. Сформированность толерантного сознания и поведения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2.5. Сформированность способности противостоять идеологии экстремизма, национализма, ксенофобии, дискриминации по социальным, религиозным, расовым, национальным признакам и другим негативным социальным явлениям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 xml:space="preserve">2.6. Принятие и реализация ценностей здорового и безопасного образа жизни, наличие потребности в физическом самосовершенствовании, занятиях спортивно-оздоровительной </w:t>
            </w: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lastRenderedPageBreak/>
              <w:t>деятельностью, неприятие вредных привычек: курения, употребления алкоголя, наркотиков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2.7. Сформированность бережного, ответственного и компетентного отношения к физическому и психологическому здоровью, как собственному, так и других людей, умение оказывать первую помощь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2.8. Готовность и способность к образованию, в том числе самообразованию, на протяжении всей жизни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2.9. Сформированность сознательного отношения к непрерывному образованию как условию успешной профессиональной и общественной деятельности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kern w:val="28"/>
                <w:sz w:val="24"/>
                <w:szCs w:val="24"/>
              </w:rPr>
              <w:t>3. Нравственно-этическая ориентация</w:t>
            </w: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3.1. Сформированность нравственного сознания и поведения на основе усвоения общечеловеческих ценностей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3.2. 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3.3. Сформированность ответственного отношения к созданию семьи на основе осознанного принятия ценностей семейной жизни</w:t>
            </w:r>
          </w:p>
        </w:tc>
      </w:tr>
      <w:tr w:rsidR="00B850E1" w:rsidRPr="00CA6808" w:rsidTr="00B850E1">
        <w:tc>
          <w:tcPr>
            <w:tcW w:w="2445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left="36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8" w:type="dxa"/>
            <w:shd w:val="clear" w:color="auto" w:fill="auto"/>
          </w:tcPr>
          <w:p w:rsidR="00B850E1" w:rsidRPr="00CA6808" w:rsidRDefault="00B850E1" w:rsidP="00CA6808">
            <w:pPr>
              <w:spacing w:after="0" w:line="240" w:lineRule="auto"/>
              <w:ind w:firstLine="2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i/>
                <w:kern w:val="28"/>
                <w:sz w:val="24"/>
                <w:szCs w:val="24"/>
              </w:rPr>
              <w:t>3.4. Сформированность эстетического отношения к миру, включая эстетику быта, научного и технического творчества, спорта, общественных отношений</w:t>
            </w:r>
          </w:p>
        </w:tc>
      </w:tr>
    </w:tbl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A6808" w:rsidRPr="00717C1B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17C1B">
        <w:rPr>
          <w:rFonts w:ascii="Times New Roman" w:eastAsia="Calibri" w:hAnsi="Times New Roman" w:cs="Times New Roman"/>
          <w:b/>
          <w:sz w:val="24"/>
          <w:szCs w:val="24"/>
        </w:rPr>
        <w:t>1.2. Метапредметные планируемые результаты</w:t>
      </w:r>
    </w:p>
    <w:tbl>
      <w:tblPr>
        <w:tblW w:w="98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5812"/>
        <w:gridCol w:w="2628"/>
      </w:tblGrid>
      <w:tr w:rsidR="00CA6808" w:rsidRPr="00CA6808" w:rsidTr="00BD65C7">
        <w:trPr>
          <w:tblHeader/>
        </w:trPr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6808">
              <w:rPr>
                <w:rFonts w:ascii="Times New Roman" w:eastAsia="Calibri" w:hAnsi="Times New Roman" w:cs="Times New Roman"/>
                <w:b/>
              </w:rPr>
              <w:t>Универсальные учебные действия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6808">
              <w:rPr>
                <w:rFonts w:ascii="Times New Roman" w:eastAsia="Calibri" w:hAnsi="Times New Roman" w:cs="Times New Roman"/>
                <w:b/>
              </w:rPr>
              <w:t xml:space="preserve">Метапредметные планируемые </w:t>
            </w:r>
          </w:p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6808">
              <w:rPr>
                <w:rFonts w:ascii="Times New Roman" w:eastAsia="Calibri" w:hAnsi="Times New Roman" w:cs="Times New Roman"/>
                <w:b/>
              </w:rPr>
              <w:t>результаты</w:t>
            </w:r>
          </w:p>
        </w:tc>
        <w:tc>
          <w:tcPr>
            <w:tcW w:w="2628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CA6808">
              <w:rPr>
                <w:rFonts w:ascii="Times New Roman" w:eastAsia="Calibri" w:hAnsi="Times New Roman" w:cs="Times New Roman"/>
                <w:b/>
              </w:rPr>
              <w:t>Типовые задачи по формированию УУД (метапредметные технологии)</w:t>
            </w:r>
          </w:p>
        </w:tc>
      </w:tr>
      <w:tr w:rsidR="00CA6808" w:rsidRPr="00CA6808" w:rsidTr="00BD65C7">
        <w:tc>
          <w:tcPr>
            <w:tcW w:w="9853" w:type="dxa"/>
            <w:gridSpan w:val="3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 универсальные учебные действия</w:t>
            </w: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>1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Целеполагание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 xml:space="preserve">1.1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Самостоятельно определять цели деятельности, задавать параметры и критерии, по которым можно определить, что цель достигнута;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 xml:space="preserve">1.2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Ставить и формулировать собственные задачи в образовательной деятельности и жизненных ситуациях</w:t>
            </w:r>
          </w:p>
        </w:tc>
        <w:tc>
          <w:tcPr>
            <w:tcW w:w="2628" w:type="dxa"/>
            <w:vMerge w:val="restart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и решение учебных задач, в том числе технология «перевернутый класс»</w:t>
            </w:r>
          </w:p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Поэтапное формирование умственных действий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формирующего оценивания, в том числе прием «прогностическая самооценка»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 и индивидуальное проекты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Учебно-исследовательская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деятельность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Кейс-метод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Учебно-познавательные и учебно-практические задачи «</w:t>
            </w:r>
            <w:r w:rsidRPr="00CA6808">
              <w:rPr>
                <w:rFonts w:ascii="Times New Roman" w:eastAsia="Calibri" w:hAnsi="Times New Roman" w:cs="Times New Roman"/>
                <w:spacing w:val="-6"/>
                <w:kern w:val="28"/>
                <w:sz w:val="24"/>
                <w:szCs w:val="24"/>
              </w:rPr>
              <w:t>Разрешение проблем / проблемных ситуаций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», </w:t>
            </w:r>
            <w:r w:rsidRPr="00CA6808">
              <w:rPr>
                <w:rFonts w:ascii="Times New Roman" w:eastAsia="Calibri" w:hAnsi="Times New Roman" w:cs="Times New Roman"/>
                <w:spacing w:val="-6"/>
                <w:kern w:val="28"/>
                <w:sz w:val="24"/>
                <w:szCs w:val="24"/>
              </w:rPr>
              <w:t xml:space="preserve">«Ценностно-смысловые установки»,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«</w:t>
            </w:r>
            <w:r w:rsidRPr="00CA6808">
              <w:rPr>
                <w:rFonts w:ascii="Times New Roman" w:eastAsia="Calibri" w:hAnsi="Times New Roman" w:cs="Times New Roman"/>
                <w:spacing w:val="-6"/>
                <w:kern w:val="28"/>
                <w:sz w:val="24"/>
                <w:szCs w:val="24"/>
              </w:rPr>
              <w:t>Рефлексия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CA6808">
              <w:rPr>
                <w:rFonts w:ascii="Times New Roman" w:eastAsia="Calibri" w:hAnsi="Times New Roman" w:cs="Times New Roman"/>
                <w:spacing w:val="-6"/>
                <w:kern w:val="28"/>
                <w:sz w:val="24"/>
                <w:szCs w:val="24"/>
              </w:rPr>
              <w:t>Самостоятельное приобретение, перенос и интеграция знаний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CA6808">
              <w:rPr>
                <w:rFonts w:ascii="Times New Roman" w:eastAsia="Calibri" w:hAnsi="Times New Roman" w:cs="Times New Roman"/>
                <w:spacing w:val="-6"/>
                <w:kern w:val="28"/>
                <w:sz w:val="24"/>
                <w:szCs w:val="24"/>
              </w:rPr>
              <w:t>Самоорганизация и саморегуляция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 xml:space="preserve">2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Планирование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>2.1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Выбирать путь достижения цели, планировать решение поставленных задач, оптимизируя материальные и нематериальные затраты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>2.2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Самостоятельно составлять планы деятельности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>2.3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Использовать все возможные ресурсы для достижения поставленных целей и реализации планов деятельности 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>2.4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 Выбирать успешные стратегии в различных ситуациях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 xml:space="preserve">3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Прогнозирование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 xml:space="preserve">3.1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Оценивать ресурсы, в том числе время и другие нематериальные ресурсы, необходимые для достижения поставленной цели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 xml:space="preserve">3.2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Организовывать эффективный поиск ресурсов, необходимых для достижения поставленной цели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 xml:space="preserve">3.3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Оценивать возможные последствия достижения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поставленной цели в деятельности, собственной жизни и жизни окружающих людей, основываясь на соображениях этики и морали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 xml:space="preserve">4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и коррекция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 xml:space="preserve">4.1 </w:t>
            </w:r>
            <w:r w:rsidRPr="00CA6808">
              <w:rPr>
                <w:rFonts w:ascii="Times New Roman" w:eastAsia="Calibri" w:hAnsi="Times New Roman" w:cs="Times New Roman"/>
                <w:bCs/>
                <w:iCs/>
                <w:sz w:val="23"/>
                <w:szCs w:val="23"/>
              </w:rPr>
              <w:t>С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амостоятельно осуществлять, контролировать и корректировать деятельность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 xml:space="preserve">5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Оценка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 xml:space="preserve">5.1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Сопоставлять полученный результат деятельности с поставленной заранее целью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 xml:space="preserve">6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Познавательная рефлексия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 xml:space="preserve">6.1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Владеть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vertAlign w:val="subscript"/>
              </w:rPr>
              <w:t xml:space="preserve">7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Принятие решений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</w:rPr>
              <w:t>Р</w:t>
            </w:r>
            <w:r w:rsidRPr="00CA6808">
              <w:rPr>
                <w:rFonts w:ascii="Times New Roman" w:eastAsia="Calibri" w:hAnsi="Times New Roman" w:cs="Times New Roman"/>
                <w:b/>
                <w:bCs/>
                <w:i/>
                <w:iCs/>
                <w:sz w:val="23"/>
                <w:szCs w:val="23"/>
                <w:vertAlign w:val="subscript"/>
              </w:rPr>
              <w:t xml:space="preserve">7.1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Самостоятельно оценивать и принимать решения, определяющие стратегию поведения, с учетом гражданских и нравственных ценностей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9853" w:type="dxa"/>
            <w:gridSpan w:val="3"/>
            <w:shd w:val="clear" w:color="auto" w:fill="auto"/>
          </w:tcPr>
          <w:p w:rsidR="00CA6808" w:rsidRPr="00CA6808" w:rsidRDefault="00CA6808" w:rsidP="00CA6808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Познавательные универсальные учебные действия</w:t>
            </w: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</w:rPr>
              <w:t>8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Познавательные компетенции, включающие навыки учебно-исследовательской и проектной деятельности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Искать и находить обобщенные способы решения задач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8.2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Владеть навыками разрешения проблем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8.3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Осуществлять самостоятельный поиск методов решения практических задач, применять различные методы познания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8.4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Решать задачи, находящиеся на стыке нескольких учебных дисциплин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8.5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Использовать основной алгоритм исследования при решении своих учебно-познавательных задач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8.6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Использовать основные принципы проектной деятельности при решении своих учебно-познавательных задач и задач, возникающих в культурной и социальной жизни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8.7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Выстраивать индивидуальную образовательную траекторию, учитывая ограничения со стороны других участников и ресурсные ограничения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8.8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Менять и удерживать разные позиции в познавательной деятельности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8.9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Проявлять способность к инновационной, аналитической, творческой, интеллектуальной деятельности, в том числе учебно-исследовательской и проектной деятельности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8.10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Самостоятельно применять приобретенные знания и способы действий при решении различных задач, используя знания одного или нескольких учебных предметов или предметных областей, в том числе в учебно-исследовательской и проектной деятельности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Владеть навыками учебно-исследовательской и проектной деятельности, а именно: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ставить цели и/или </w:t>
            </w:r>
            <w:r w:rsidRPr="00CA6808">
              <w:rPr>
                <w:rFonts w:ascii="Times New Roman" w:eastAsia="Calibri" w:hAnsi="Times New Roman" w:cs="Times New Roman"/>
                <w:i/>
                <w:sz w:val="23"/>
                <w:szCs w:val="23"/>
              </w:rPr>
              <w:t>формулировать гипотезу исследования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, исходя из культурной нормы и сообразуясь с представлениями об общем благе;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8.11.2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оценивать ресурсы, в том числе и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нематериальные (такие, как время), необходимые для достижения поставленной цели;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8.11.3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планировать работу;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8.11.4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осуществлять отбор и интерпретацию необходимой информации;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8.11.5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i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8.11.6 </w:t>
            </w:r>
            <w:r w:rsidRPr="00CA6808">
              <w:rPr>
                <w:rFonts w:ascii="Times New Roman" w:eastAsia="Calibri" w:hAnsi="Times New Roman" w:cs="Times New Roman"/>
                <w:i/>
                <w:sz w:val="23"/>
                <w:szCs w:val="23"/>
              </w:rPr>
              <w:t>структурировать и аргументировать результаты исследования на основе собранных данных;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i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8.11.7 </w:t>
            </w:r>
            <w:r w:rsidRPr="00CA6808">
              <w:rPr>
                <w:rFonts w:ascii="Times New Roman" w:eastAsia="Calibri" w:hAnsi="Times New Roman" w:cs="Times New Roman"/>
                <w:i/>
                <w:sz w:val="23"/>
                <w:szCs w:val="23"/>
              </w:rPr>
              <w:t>использовать элементы математического моделирования при решении исследовательских задач;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i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8.11.8 </w:t>
            </w:r>
            <w:r w:rsidRPr="00CA6808">
              <w:rPr>
                <w:rFonts w:ascii="Times New Roman" w:eastAsia="Calibri" w:hAnsi="Times New Roman" w:cs="Times New Roman"/>
                <w:i/>
                <w:sz w:val="23"/>
                <w:szCs w:val="23"/>
              </w:rPr>
              <w:t>использовать элементы математического анализа для интерпретации результатов, полученных в ходе учебно-исследовательской работы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8.11.9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осуществлять презентацию результатов;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8.11.10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адекватно оценивать риски реализации проекта и проведения исследования и предусматривать пути минимизации этих рисков;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8.11.11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адекватно оценивать последствия реализации своего проекта (изменения, которые он повлечет в жизни других людей, сообществ);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8.11.12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адекватно оценивать дальнейшее развитие своего проекта или исследования, видеть возможные варианты применения результатов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i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8.11.13 </w:t>
            </w:r>
            <w:r w:rsidRPr="00CA6808">
              <w:rPr>
                <w:rFonts w:ascii="Times New Roman" w:eastAsia="Calibri" w:hAnsi="Times New Roman" w:cs="Times New Roman"/>
                <w:i/>
                <w:sz w:val="23"/>
                <w:szCs w:val="23"/>
              </w:rPr>
              <w:t>восстанавливать контексты и пути развития того или иного вида научной деятельности, определяя место своего исследования или проекта в общем культурном пространстве;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i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8.11.14 </w:t>
            </w:r>
            <w:r w:rsidRPr="00CA6808">
              <w:rPr>
                <w:rFonts w:ascii="Times New Roman" w:eastAsia="Calibri" w:hAnsi="Times New Roman" w:cs="Times New Roman"/>
                <w:i/>
                <w:sz w:val="23"/>
                <w:szCs w:val="23"/>
              </w:rPr>
              <w:t>отслеживать и принимать во внимание тренды и тенденции развития различных видов деятельности, в том числе научных, учитывать их при постановке собственных целей;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jc w:val="both"/>
              <w:rPr>
                <w:rFonts w:ascii="Times New Roman" w:eastAsia="Calibri" w:hAnsi="Times New Roman" w:cs="Times New Roman"/>
                <w:i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8.11.15 </w:t>
            </w:r>
            <w:r w:rsidRPr="00CA6808">
              <w:rPr>
                <w:rFonts w:ascii="Times New Roman" w:eastAsia="Calibri" w:hAnsi="Times New Roman" w:cs="Times New Roman"/>
                <w:i/>
                <w:sz w:val="23"/>
                <w:szCs w:val="23"/>
              </w:rPr>
              <w:t>находить различные источники материальных и нематериальных ресурсов, предоставляющих средства для проведения исследований и реализации проектов в различных областях деятельности человека;</w:t>
            </w:r>
          </w:p>
          <w:p w:rsidR="00CA6808" w:rsidRPr="00CA6808" w:rsidRDefault="00CA6808" w:rsidP="00CA6808">
            <w:pPr>
              <w:tabs>
                <w:tab w:val="left" w:pos="632"/>
              </w:tabs>
              <w:spacing w:after="0" w:line="228" w:lineRule="auto"/>
              <w:ind w:firstLine="170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8.11.16 </w:t>
            </w:r>
            <w:r w:rsidRPr="00CA6808">
              <w:rPr>
                <w:rFonts w:ascii="Times New Roman" w:eastAsia="Calibri" w:hAnsi="Times New Roman" w:cs="Times New Roman"/>
                <w:i/>
                <w:sz w:val="23"/>
                <w:szCs w:val="23"/>
              </w:rPr>
              <w:t>вступать в коммуникацию с держателями различных типов ресурсов, точно и объективно презентуя свой проект или возможные результаты исследования, с целью обеспечения продуктивного взаимовыгодного сотрудничества</w:t>
            </w:r>
          </w:p>
        </w:tc>
        <w:tc>
          <w:tcPr>
            <w:tcW w:w="2628" w:type="dxa"/>
            <w:vMerge w:val="restart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Стратегии смыслового чтения, в том числе постановка вопросов, составление планов, сводных таблиц, граф-схем, тезирование, комментирование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Кейс-метод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Межпредметные интегративные погружения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Метод ментальных карт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Смешанное обучение, в том числе смена рабочих зон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 и индивидуальные проекты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Учебно-исследовательская деятельность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Учебно-познавательные и учебно-практические задачи «Самостоятельное приобретение, перенос и интеграция знаний», «ИКТ-компетентность», 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Учебные задания, выполнение которых требует применения логических универсальных действий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и решение учебных задач, в том числе технология «перевернутый класс»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и решение учебных задач, включающая представление новых понятий и способов действий в виде модели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Поэтапное формирование умственных действий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Технология формирующего оценивания</w:t>
            </w: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lastRenderedPageBreak/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</w:rPr>
              <w:t>9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Работа с информацией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>9.1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 xml:space="preserve">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Осуществлять развернутый информационный поиск и ставить на его основе новые (учебные и познавательные) задач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>9.2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 xml:space="preserve">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Критически оценивать и интерпретировать информацию с разных позиций, распознавать и фиксировать противоречия в информационных источниках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>9.3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 xml:space="preserve">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Выходить за рамки учебного предмета и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lastRenderedPageBreak/>
              <w:t>осуществлять целенаправленный поиск возможностей для широкого переноса средств и способов действия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>9.4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 xml:space="preserve">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Осуществлять самостоятельную информационно-познавательную деятельность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>9.5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 xml:space="preserve">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Владеть навыками получения необходимой информации из словарей разных типов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07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>9.6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 xml:space="preserve">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Уметь ориентироваться в различных источниках информации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10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Моделирование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10.1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Использовать различные модельно-схематические средства для представления существенных связей и отношений, а также противоречий, выявленных в информационных источниках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11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ИКТ-компетентность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П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Использовать средства информационных и коммуникационных технологий (далее – ИКТ)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9853" w:type="dxa"/>
            <w:gridSpan w:val="3"/>
            <w:shd w:val="clear" w:color="auto" w:fill="auto"/>
          </w:tcPr>
          <w:p w:rsidR="00CA6808" w:rsidRPr="00CA6808" w:rsidRDefault="00CA6808" w:rsidP="00CA6808">
            <w:pPr>
              <w:spacing w:after="0" w:line="228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Коммуникативные универсальные учебные действия</w:t>
            </w: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12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Сотрудничество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1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12.1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Осуществлять деловую коммуникацию как со сверстниками, так и со взрослыми (как внутри образовательной организации, так и за ее пределами), подбирать партнеров для деловой коммуникации исходя из соображений результативности взаимодействия, а не личных симпатий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10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12.2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Учитывать позиции других участников деятельности 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1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12.3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 xml:space="preserve">Находить и приводить критические аргументы в отношении действий и суждений другого 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1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12.4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Спокойно и разумно относиться к критическим замечаниям в отношении собственного суждения, рассматривать их как ресурс собственного развития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1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12.5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При осуществлении групповой работы быть как руководителем, так и членом команды в разных ролях (генератор идей, критик, исполнитель, выступающий, эксперт и т.д.)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1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12.6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Координировать и выполнять работу в условиях реального, виртуального и комбинированного взаимодействия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1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12.7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Распознавать конфликтогенные ситуации и предотвращать конфликты до их активной фазы, выстраивать деловую и образовательную коммуникацию, избегая личностных оценочных суждений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1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12.8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Умение продуктивно общаться и взаимодействовать в процессе совместной деятельности</w:t>
            </w:r>
          </w:p>
        </w:tc>
        <w:tc>
          <w:tcPr>
            <w:tcW w:w="2628" w:type="dxa"/>
            <w:vMerge w:val="restart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Дебаты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Дискуссия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Групповые и индивидуальные проекты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Кейс-метод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Постановка и решение учебных задач, в том числе технология «перевернутый класс»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Смена рабочих зон 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Учебно-исследовательская деятельность</w:t>
            </w:r>
          </w:p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Учебно-познавательные и учебно-практические задачи «</w:t>
            </w:r>
            <w:r w:rsidRPr="00CA6808">
              <w:rPr>
                <w:rFonts w:ascii="Times New Roman" w:eastAsia="Calibri" w:hAnsi="Times New Roman" w:cs="Times New Roman"/>
                <w:spacing w:val="-6"/>
                <w:kern w:val="28"/>
                <w:sz w:val="24"/>
                <w:szCs w:val="24"/>
              </w:rPr>
              <w:t>Коммуникация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», «</w:t>
            </w:r>
            <w:r w:rsidRPr="00CA6808">
              <w:rPr>
                <w:rFonts w:ascii="Times New Roman" w:eastAsia="Calibri" w:hAnsi="Times New Roman" w:cs="Times New Roman"/>
                <w:spacing w:val="-6"/>
                <w:kern w:val="28"/>
                <w:sz w:val="24"/>
                <w:szCs w:val="24"/>
              </w:rPr>
              <w:t>Сотрудничество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»</w:t>
            </w:r>
          </w:p>
        </w:tc>
      </w:tr>
      <w:tr w:rsidR="00CA6808" w:rsidRPr="00CA6808" w:rsidTr="00BD65C7">
        <w:tc>
          <w:tcPr>
            <w:tcW w:w="1413" w:type="dxa"/>
            <w:shd w:val="clear" w:color="auto" w:fill="auto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vertAlign w:val="subscript"/>
              </w:rPr>
              <w:t xml:space="preserve">13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Коммуникация</w:t>
            </w:r>
          </w:p>
        </w:tc>
        <w:tc>
          <w:tcPr>
            <w:tcW w:w="5812" w:type="dxa"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28" w:lineRule="auto"/>
              <w:ind w:firstLine="210"/>
              <w:jc w:val="both"/>
              <w:rPr>
                <w:rFonts w:ascii="Times New Roman" w:eastAsia="Calibri" w:hAnsi="Times New Roman" w:cs="Times New Roman"/>
                <w:sz w:val="23"/>
                <w:szCs w:val="23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</w:rPr>
              <w:t>К</w:t>
            </w:r>
            <w:r w:rsidRPr="00CA6808">
              <w:rPr>
                <w:rFonts w:ascii="Times New Roman" w:eastAsia="Calibri" w:hAnsi="Times New Roman" w:cs="Times New Roman"/>
                <w:b/>
                <w:i/>
                <w:sz w:val="23"/>
                <w:szCs w:val="23"/>
                <w:vertAlign w:val="subscript"/>
              </w:rPr>
              <w:t xml:space="preserve">13.1 </w:t>
            </w:r>
            <w:r w:rsidRPr="00CA6808">
              <w:rPr>
                <w:rFonts w:ascii="Times New Roman" w:eastAsia="Calibri" w:hAnsi="Times New Roman" w:cs="Times New Roman"/>
                <w:sz w:val="23"/>
                <w:szCs w:val="23"/>
              </w:rPr>
              <w:t>Развернуто, логично и точно излагать свою точку зрения с использованием адекватных (устных и письменных) языковых средств</w:t>
            </w:r>
          </w:p>
        </w:tc>
        <w:tc>
          <w:tcPr>
            <w:tcW w:w="2628" w:type="dxa"/>
            <w:vMerge/>
            <w:shd w:val="clear" w:color="auto" w:fill="auto"/>
          </w:tcPr>
          <w:p w:rsidR="00CA6808" w:rsidRPr="00CA6808" w:rsidRDefault="00CA6808" w:rsidP="00CA6808">
            <w:pPr>
              <w:tabs>
                <w:tab w:val="left" w:pos="485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bookmarkEnd w:id="0"/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>1.3. Предметные планируемые результаты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7"/>
        <w:gridCol w:w="7416"/>
      </w:tblGrid>
      <w:tr w:rsidR="00CA6808" w:rsidRPr="00546E7B" w:rsidTr="00BD65C7">
        <w:tc>
          <w:tcPr>
            <w:tcW w:w="2437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Тема</w:t>
            </w:r>
          </w:p>
        </w:tc>
        <w:tc>
          <w:tcPr>
            <w:tcW w:w="7416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Предметные планируемые результаты</w:t>
            </w:r>
          </w:p>
        </w:tc>
      </w:tr>
      <w:tr w:rsidR="00CA6808" w:rsidRPr="00546E7B" w:rsidTr="00BD65C7">
        <w:trPr>
          <w:trHeight w:val="1118"/>
        </w:trPr>
        <w:tc>
          <w:tcPr>
            <w:tcW w:w="2437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Введение в астрономию</w:t>
            </w:r>
          </w:p>
        </w:tc>
        <w:tc>
          <w:tcPr>
            <w:tcW w:w="7416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научится: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роль отечественной науки в освоении и использовании космического пространства и развитии международного сотрудничества в этой области;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понимать и объяснять значение астрономии в практической деятельности человека и дальнейшем научно-техническом развитии (с использованием  регионального материала)</w:t>
            </w: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взаимосвязь астрономии с другими науками.</w:t>
            </w:r>
          </w:p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Обучающийся получит возможность научиться: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оценивать информацию, содержащуюся</w:t>
            </w:r>
            <w:r w:rsidRPr="00546E7B"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  <w:t xml:space="preserve"> </w:t>
            </w: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сообщениях СМИ, интернете, научно-популярных статьях.</w:t>
            </w:r>
          </w:p>
          <w:p w:rsidR="00CA6808" w:rsidRPr="00546E7B" w:rsidRDefault="00CA6808" w:rsidP="00546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CA6808" w:rsidRPr="00546E7B" w:rsidTr="00BD65C7">
        <w:trPr>
          <w:trHeight w:val="1118"/>
        </w:trPr>
        <w:tc>
          <w:tcPr>
            <w:tcW w:w="2437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Основы практической астрономии</w:t>
            </w:r>
          </w:p>
        </w:tc>
        <w:tc>
          <w:tcPr>
            <w:tcW w:w="7416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Обучающийся научится: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смысл основополагающих астрономических понятий и величин;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определять роль затмений Луны и Солнца в жизни общества (с использованием регионального материала (Аркаим);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проводить простейшие астрономические наблюдения;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ориентироваться среди ярких звёзд и созвездий на местности;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измерять высоты звёзд и Солнца;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определять астрономическими методами время, широту и долготу места наблюдений</w:t>
            </w: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получит возможность научиться: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определять местоположение и временя по астрономическим объектам</w:t>
            </w: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использовать компьютерные приложения для определения вида звездного неба в конкретном пункте для заданного времени</w:t>
            </w: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оценивать информацию, содержащуюся</w:t>
            </w: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сообщениях СМИ, интернете, научно-популярных статьях.</w:t>
            </w:r>
          </w:p>
          <w:p w:rsidR="00CA6808" w:rsidRPr="00546E7B" w:rsidRDefault="00CA6808" w:rsidP="00546E7B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546E7B" w:rsidRDefault="00CA6808" w:rsidP="00546E7B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CA6808" w:rsidRPr="00546E7B" w:rsidTr="00BD65C7">
        <w:trPr>
          <w:trHeight w:val="1118"/>
        </w:trPr>
        <w:tc>
          <w:tcPr>
            <w:tcW w:w="2437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 xml:space="preserve">Солнечная система </w:t>
            </w:r>
          </w:p>
        </w:tc>
        <w:tc>
          <w:tcPr>
            <w:tcW w:w="7416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научится:</w:t>
            </w:r>
          </w:p>
          <w:p w:rsidR="00CA6808" w:rsidRPr="00546E7B" w:rsidRDefault="00CA6808" w:rsidP="00546E7B">
            <w:pPr>
              <w:numPr>
                <w:ilvl w:val="0"/>
                <w:numId w:val="22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смысл основополагающих астрономических понятий, величин , законов небесной механики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основные элементы и свойства планет Солнечной системы, астероидов, комет, метеоров, метеоритов и карликовых планет. характеризовать особенности методов определения расстояний, линейных размеров и масс небесных тел</w:t>
            </w:r>
          </w:p>
          <w:p w:rsidR="00CA6808" w:rsidRPr="00546E7B" w:rsidRDefault="00CA6808" w:rsidP="00546E7B">
            <w:pPr>
              <w:numPr>
                <w:ilvl w:val="0"/>
                <w:numId w:val="22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546E7B" w:rsidRDefault="00CA6808" w:rsidP="00546E7B">
            <w:p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получит возможность научиться: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использовать приобретенные знания и умения в </w:t>
            </w: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практической деятельности и повседневной жизни;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оценивать информацию, содержащуюся</w:t>
            </w: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сообщениях СМИ, интернете, научно-популярных статьях.</w:t>
            </w:r>
          </w:p>
        </w:tc>
      </w:tr>
      <w:tr w:rsidR="00CA6808" w:rsidRPr="00546E7B" w:rsidTr="00BD65C7">
        <w:trPr>
          <w:trHeight w:val="1118"/>
        </w:trPr>
        <w:tc>
          <w:tcPr>
            <w:tcW w:w="2437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Звезды</w:t>
            </w:r>
          </w:p>
        </w:tc>
        <w:tc>
          <w:tcPr>
            <w:tcW w:w="7416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научится: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смысл основополагающих астрономических понятий, величин;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природу Солнца, его активности;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приводить примеры влияния солнечной активности на Землю;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измерять диаметр Солнца;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измерять солнечную активность и её зависимость от времени;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основные физико-химические характеристики звёзд и их взаимосвязь между собой;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возможные пути эволюции звезд различной массы.</w:t>
            </w:r>
          </w:p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получит возможность научиться: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на основе законов физики рассчитать внутреннее строение Солнца;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 наблюдениям пульсирующих звёзд цефеид определять расстояния до других галактик;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по наблюдениям двойных и кратных звёзд определяют их массы;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оценивать информацию, содержащуюся</w:t>
            </w: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сообщениях СМИ, интернете, научно-популярных статьях статьях.</w:t>
            </w:r>
          </w:p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</w:pPr>
          </w:p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</w:p>
        </w:tc>
      </w:tr>
      <w:tr w:rsidR="00CA6808" w:rsidRPr="00546E7B" w:rsidTr="00BD65C7">
        <w:trPr>
          <w:trHeight w:val="4136"/>
        </w:trPr>
        <w:tc>
          <w:tcPr>
            <w:tcW w:w="2437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t>Наша Галактика</w:t>
            </w:r>
          </w:p>
        </w:tc>
        <w:tc>
          <w:tcPr>
            <w:tcW w:w="7416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научится: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смысл основополагающих астрономических понятий, величин;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и объяснять строение галактики – Млечный Путь, распределение в ней рассеянных и шаровых звёздных скоплений и облаков межзвёздного газа и пыли;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различные типы галактик.</w:t>
            </w:r>
          </w:p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получит возможность научиться: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жизни;</w:t>
            </w:r>
          </w:p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оценивать информацию, содержащуюся</w:t>
            </w: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сообщениях СМИ, интернете, научно-популярных статьях.</w:t>
            </w:r>
          </w:p>
        </w:tc>
      </w:tr>
      <w:tr w:rsidR="00CA6808" w:rsidRPr="00546E7B" w:rsidTr="00BD65C7">
        <w:trPr>
          <w:trHeight w:val="4497"/>
        </w:trPr>
        <w:tc>
          <w:tcPr>
            <w:tcW w:w="2437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bCs/>
                <w:iCs/>
                <w:sz w:val="24"/>
                <w:szCs w:val="24"/>
              </w:rPr>
              <w:lastRenderedPageBreak/>
              <w:t>Строение и эволюция Вселенной</w:t>
            </w:r>
          </w:p>
        </w:tc>
        <w:tc>
          <w:tcPr>
            <w:tcW w:w="7416" w:type="dxa"/>
            <w:shd w:val="clear" w:color="auto" w:fill="auto"/>
          </w:tcPr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научится: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смысл основополагающих астрономических понятий, величин;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описывать строение Вселенной, объяснять эволюцию Вселенной и ускоренное расширение Вселенной;</w:t>
            </w:r>
          </w:p>
          <w:p w:rsidR="00CA6808" w:rsidRPr="00546E7B" w:rsidRDefault="00CA6808" w:rsidP="00546E7B">
            <w:pPr>
              <w:numPr>
                <w:ilvl w:val="0"/>
                <w:numId w:val="21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характеризовать особенности экзопланет и проблемы поиска внеземных цивилизаций и связи с ними.</w:t>
            </w:r>
          </w:p>
          <w:p w:rsidR="00CA6808" w:rsidRPr="00546E7B" w:rsidRDefault="00CA6808" w:rsidP="00546E7B">
            <w:pPr>
              <w:spacing w:after="0" w:line="240" w:lineRule="auto"/>
              <w:ind w:firstLine="426"/>
              <w:jc w:val="both"/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iCs/>
                <w:sz w:val="24"/>
                <w:szCs w:val="24"/>
              </w:rPr>
              <w:t>Обучающийся получит возможность научиться: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использовать приобретенные знания и умения в практической деятельности и повседневной жизни;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оценивать информацию, содержащуюся</w:t>
            </w:r>
            <w:r w:rsidRPr="00546E7B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546E7B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в сообщениях СМИ, интернете, научно-популярных статьях.</w:t>
            </w:r>
          </w:p>
          <w:p w:rsidR="00CA6808" w:rsidRPr="00546E7B" w:rsidRDefault="00CA6808" w:rsidP="00546E7B">
            <w:pPr>
              <w:numPr>
                <w:ilvl w:val="0"/>
                <w:numId w:val="19"/>
              </w:numPr>
              <w:spacing w:after="0" w:line="240" w:lineRule="auto"/>
              <w:ind w:firstLine="426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</w:tr>
    </w:tbl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Cs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546E7B" w:rsidRDefault="00B850E1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Раздел </w:t>
      </w:r>
      <w:r w:rsidR="00CA6808" w:rsidRPr="00546E7B">
        <w:rPr>
          <w:rFonts w:ascii="Times New Roman" w:eastAsia="Calibri" w:hAnsi="Times New Roman" w:cs="Times New Roman"/>
          <w:b/>
          <w:bCs/>
          <w:sz w:val="24"/>
          <w:szCs w:val="24"/>
        </w:rPr>
        <w:t>2. Содержание учебного предмета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Введение в астрономию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i/>
          <w:sz w:val="24"/>
          <w:szCs w:val="24"/>
        </w:rPr>
        <w:t>Роль астрономии в развитии цивилизации</w:t>
      </w:r>
      <w:r w:rsidRPr="00546E7B">
        <w:rPr>
          <w:rFonts w:ascii="Times New Roman" w:eastAsia="Calibri" w:hAnsi="Times New Roman" w:cs="Times New Roman"/>
          <w:sz w:val="24"/>
          <w:szCs w:val="24"/>
          <w:vertAlign w:val="superscript"/>
        </w:rPr>
        <w:footnoteReference w:id="1"/>
      </w:r>
      <w:r w:rsidRPr="00546E7B">
        <w:rPr>
          <w:rFonts w:ascii="Times New Roman" w:eastAsia="Calibri" w:hAnsi="Times New Roman" w:cs="Times New Roman"/>
          <w:sz w:val="24"/>
          <w:szCs w:val="24"/>
        </w:rPr>
        <w:t>. Эволюция взглядов человека на Вселенную. Геоцентрическая и гелиоцентрическая системы. Особенности методов познания в астрономии. Практическое применение астрономических исследований. История развития отечественной космонавтики. Первый искусственный спутник Земли, полет Ю. А. Гагарина. Достижения современной космонавтики.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Основы практической астрономии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 xml:space="preserve">Небесная сфера. Особые точки небесной сферы. Небесные координаты. </w:t>
      </w:r>
      <w:r w:rsidRPr="00546E7B">
        <w:rPr>
          <w:rFonts w:ascii="Times New Roman" w:eastAsia="Calibri" w:hAnsi="Times New Roman" w:cs="Times New Roman"/>
          <w:i/>
          <w:sz w:val="24"/>
          <w:szCs w:val="24"/>
        </w:rPr>
        <w:t>Звездная карта, созвездия,</w:t>
      </w:r>
      <w:r w:rsidRPr="00546E7B">
        <w:rPr>
          <w:rFonts w:ascii="Times New Roman" w:eastAsia="Calibri" w:hAnsi="Times New Roman" w:cs="Times New Roman"/>
          <w:sz w:val="24"/>
          <w:szCs w:val="24"/>
        </w:rPr>
        <w:t xml:space="preserve"> использование компьютерных приложений для отображения звездного неба. Видимая звездная величина. </w:t>
      </w:r>
      <w:r w:rsidRPr="00546E7B">
        <w:rPr>
          <w:rFonts w:ascii="Times New Roman" w:eastAsia="Calibri" w:hAnsi="Times New Roman" w:cs="Times New Roman"/>
          <w:i/>
          <w:sz w:val="24"/>
          <w:szCs w:val="24"/>
        </w:rPr>
        <w:t>Суточное движение светил.</w:t>
      </w:r>
      <w:r w:rsidRPr="00546E7B">
        <w:rPr>
          <w:rFonts w:ascii="Times New Roman" w:eastAsia="Calibri" w:hAnsi="Times New Roman" w:cs="Times New Roman"/>
          <w:sz w:val="24"/>
          <w:szCs w:val="24"/>
        </w:rPr>
        <w:t xml:space="preserve"> Связь видимого расположения объектов на небе и географических координат наблюдателя. Движение Земли вокруг Солнца. </w:t>
      </w:r>
      <w:r w:rsidRPr="00546E7B">
        <w:rPr>
          <w:rFonts w:ascii="Times New Roman" w:eastAsia="Calibri" w:hAnsi="Times New Roman" w:cs="Times New Roman"/>
          <w:i/>
          <w:sz w:val="24"/>
          <w:szCs w:val="24"/>
        </w:rPr>
        <w:t>Видимое движение и фазы Луны</w:t>
      </w:r>
      <w:r w:rsidRPr="00546E7B">
        <w:rPr>
          <w:rFonts w:ascii="Times New Roman" w:eastAsia="Calibri" w:hAnsi="Times New Roman" w:cs="Times New Roman"/>
          <w:sz w:val="24"/>
          <w:szCs w:val="24"/>
        </w:rPr>
        <w:t>. Солнечные и лунные затмения. Время и календарь.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Перечень контрольных работ.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1.</w:t>
      </w:r>
      <w:r w:rsidRPr="00546E7B">
        <w:rPr>
          <w:rFonts w:ascii="Times New Roman" w:eastAsia="Calibri" w:hAnsi="Times New Roman" w:cs="Times New Roman"/>
          <w:sz w:val="24"/>
          <w:szCs w:val="24"/>
        </w:rPr>
        <w:tab/>
      </w:r>
      <w:r w:rsidRPr="00546E7B">
        <w:rPr>
          <w:rFonts w:ascii="Times New Roman" w:eastAsia="Calibri" w:hAnsi="Times New Roman" w:cs="Times New Roman"/>
          <w:sz w:val="24"/>
          <w:szCs w:val="24"/>
        </w:rPr>
        <w:tab/>
        <w:t>Основы практической астрономии 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Перечень практических работ.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1.Изучение звезд и созвездий северного полушария 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Солнечная система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 xml:space="preserve">Происхождение Солнечной системы. Система Земля – Луна. Планеты земной группы. Планеты-гиганты. Спутники и кольца планет. </w:t>
      </w:r>
      <w:r w:rsidRPr="00546E7B">
        <w:rPr>
          <w:rFonts w:ascii="Times New Roman" w:eastAsia="Calibri" w:hAnsi="Times New Roman" w:cs="Times New Roman"/>
          <w:i/>
          <w:sz w:val="24"/>
          <w:szCs w:val="24"/>
        </w:rPr>
        <w:t>Малые тела Солнечной системы. Астероидная опасность.</w:t>
      </w:r>
      <w:r w:rsidRPr="00546E7B">
        <w:rPr>
          <w:rFonts w:ascii="Times New Roman" w:eastAsia="Calibri" w:hAnsi="Times New Roman" w:cs="Times New Roman"/>
          <w:sz w:val="24"/>
          <w:szCs w:val="24"/>
        </w:rPr>
        <w:t xml:space="preserve"> Структура и масштабы Солнечной системы. Конфигурация и условия видимости планет. Методы определения расстояний до тел Солнечной системы и их размеров. Небесная механика. Законы Кеплера. Определение масс небесных тел. Движение искусственных небесных тел.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Перечень терминологических диктантов</w:t>
      </w:r>
    </w:p>
    <w:p w:rsidR="00CA6808" w:rsidRPr="00546E7B" w:rsidRDefault="00CA6808" w:rsidP="00546E7B">
      <w:pPr>
        <w:numPr>
          <w:ilvl w:val="0"/>
          <w:numId w:val="13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Терминологический диктант «Солнечная система».</w:t>
      </w:r>
    </w:p>
    <w:p w:rsidR="00CA6808" w:rsidRPr="00546E7B" w:rsidRDefault="00CA6808" w:rsidP="00546E7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lastRenderedPageBreak/>
        <w:t>Перечень практических работ</w:t>
      </w:r>
    </w:p>
    <w:p w:rsidR="00CA6808" w:rsidRPr="00546E7B" w:rsidRDefault="00CA6808" w:rsidP="00546E7B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1.Определение расстояния до Луны и ее диаметра 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Звезды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Звезды: основные физико-химические характеристики и их взаимная связь. Разнообразие звездных характеристик и их закономерности. Определение расстояния до звезд, параллакс. Двойные и кратные звезды. Внесолнечные планеты. Проблема существования жизни во Вселенной. Внутреннее строение и источники энергии звезд. Происхождение химических элементов. Переменные и вспыхивающие звезды. Коричневые карлики. Эволюция звезд, ее этапы и конечные стадии.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 xml:space="preserve">Строение Солнца, солнечной атмосферы. </w:t>
      </w:r>
      <w:r w:rsidRPr="00546E7B">
        <w:rPr>
          <w:rFonts w:ascii="Times New Roman" w:eastAsia="Calibri" w:hAnsi="Times New Roman" w:cs="Times New Roman"/>
          <w:i/>
          <w:sz w:val="24"/>
          <w:szCs w:val="24"/>
        </w:rPr>
        <w:t>Проявления солнечной активности:</w:t>
      </w:r>
      <w:r w:rsidRPr="00546E7B">
        <w:rPr>
          <w:rFonts w:ascii="Times New Roman" w:eastAsia="Calibri" w:hAnsi="Times New Roman" w:cs="Times New Roman"/>
          <w:sz w:val="24"/>
          <w:szCs w:val="24"/>
        </w:rPr>
        <w:t xml:space="preserve"> пятна, вспышки, протуберанцы. </w:t>
      </w:r>
      <w:r w:rsidRPr="00546E7B">
        <w:rPr>
          <w:rFonts w:ascii="Times New Roman" w:eastAsia="Calibri" w:hAnsi="Times New Roman" w:cs="Times New Roman"/>
          <w:i/>
          <w:sz w:val="24"/>
          <w:szCs w:val="24"/>
        </w:rPr>
        <w:t>Периодичность солнечной активности. Роль магнитных полей на Солнце. Солнечно-земные связи.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6E7B">
        <w:rPr>
          <w:rFonts w:ascii="Times New Roman" w:eastAsia="Calibri" w:hAnsi="Times New Roman" w:cs="Times New Roman"/>
          <w:i/>
          <w:sz w:val="24"/>
          <w:szCs w:val="24"/>
        </w:rPr>
        <w:t>Перечень контрольных работ 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546E7B">
        <w:rPr>
          <w:rFonts w:ascii="Times New Roman" w:eastAsia="Calibri" w:hAnsi="Times New Roman" w:cs="Times New Roman"/>
          <w:i/>
          <w:sz w:val="24"/>
          <w:szCs w:val="24"/>
        </w:rPr>
        <w:t>1.Звезды 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Перечень терминологических диктантов</w:t>
      </w:r>
    </w:p>
    <w:p w:rsidR="00CA6808" w:rsidRPr="00546E7B" w:rsidRDefault="00CA6808" w:rsidP="00546E7B">
      <w:pPr>
        <w:numPr>
          <w:ilvl w:val="0"/>
          <w:numId w:val="17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Терминологический диктант «Звезды».</w:t>
      </w:r>
    </w:p>
    <w:p w:rsidR="00CA6808" w:rsidRPr="00546E7B" w:rsidRDefault="00CA6808" w:rsidP="00546E7B">
      <w:pPr>
        <w:tabs>
          <w:tab w:val="left" w:pos="709"/>
        </w:tabs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Наша Галактика – Млечный Путь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Состав и структура Галактики. Звездные скопления. Межзвездный газ и пыль. Вращение Галактики. Темная материя.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Строение и эволюция Вселенной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Открытие других галактик. Многообразие галактик и их основные характеристики. Сверхмассивные черные дыры и активность галактик. Представление о космологии. Красное смещение. Закон Хаббла. Эволюция Вселенной. Большой Взрыв. Реликтовое излучение. Темная энергия.</w:t>
      </w:r>
    </w:p>
    <w:p w:rsidR="00CA6808" w:rsidRPr="00546E7B" w:rsidRDefault="00CA6808" w:rsidP="00546E7B">
      <w:pPr>
        <w:spacing w:after="0" w:line="240" w:lineRule="auto"/>
        <w:ind w:firstLine="426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Перечень терминологических диктантов</w:t>
      </w:r>
    </w:p>
    <w:p w:rsidR="00CA6808" w:rsidRPr="00546E7B" w:rsidRDefault="00CA6808" w:rsidP="00546E7B">
      <w:pPr>
        <w:numPr>
          <w:ilvl w:val="0"/>
          <w:numId w:val="18"/>
        </w:numPr>
        <w:spacing w:after="0" w:line="240" w:lineRule="auto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sz w:val="24"/>
          <w:szCs w:val="24"/>
        </w:rPr>
        <w:t>Терминологический диктант «Строение и эволюция Вселенной».</w:t>
      </w:r>
    </w:p>
    <w:p w:rsidR="00CA6808" w:rsidRPr="00546E7B" w:rsidRDefault="00CA6808" w:rsidP="00546E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546E7B" w:rsidRDefault="00CA6808" w:rsidP="00546E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6E7B" w:rsidRDefault="00546E7B" w:rsidP="00546E7B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46E7B">
        <w:rPr>
          <w:rFonts w:ascii="Times New Roman" w:hAnsi="Times New Roman" w:cs="Times New Roman"/>
          <w:b/>
          <w:sz w:val="24"/>
          <w:szCs w:val="24"/>
        </w:rPr>
        <w:t xml:space="preserve">Раздел 3. Тематическое планирование с указанием количества часов, отводимых  на освоение каждой темы </w:t>
      </w: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3600"/>
        <w:gridCol w:w="900"/>
        <w:gridCol w:w="4680"/>
      </w:tblGrid>
      <w:tr w:rsidR="00CF47F0" w:rsidRPr="00546E7B" w:rsidTr="00CF47F0">
        <w:trPr>
          <w:trHeight w:val="330"/>
        </w:trPr>
        <w:tc>
          <w:tcPr>
            <w:tcW w:w="468" w:type="dxa"/>
            <w:vMerge w:val="restart"/>
          </w:tcPr>
          <w:p w:rsidR="00CF47F0" w:rsidRPr="00546E7B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hAnsi="Times New Roman" w:cs="Times New Roman"/>
                <w:sz w:val="24"/>
                <w:szCs w:val="24"/>
              </w:rPr>
              <w:t>№ п\п</w:t>
            </w:r>
          </w:p>
        </w:tc>
        <w:tc>
          <w:tcPr>
            <w:tcW w:w="3600" w:type="dxa"/>
            <w:vMerge w:val="restart"/>
          </w:tcPr>
          <w:p w:rsidR="00CF47F0" w:rsidRPr="00546E7B" w:rsidRDefault="00CF47F0" w:rsidP="00BD65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hAnsi="Times New Roman" w:cs="Times New Roman"/>
                <w:sz w:val="24"/>
                <w:szCs w:val="24"/>
              </w:rPr>
              <w:t>Разделы, темы</w:t>
            </w:r>
          </w:p>
        </w:tc>
        <w:tc>
          <w:tcPr>
            <w:tcW w:w="900" w:type="dxa"/>
            <w:tcBorders>
              <w:bottom w:val="nil"/>
            </w:tcBorders>
          </w:tcPr>
          <w:p w:rsidR="00CF47F0" w:rsidRPr="00546E7B" w:rsidRDefault="00CF47F0" w:rsidP="00BD65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hAnsi="Times New Roman" w:cs="Times New Roman"/>
                <w:sz w:val="24"/>
                <w:szCs w:val="24"/>
              </w:rPr>
              <w:t>Коли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46E7B">
              <w:rPr>
                <w:rFonts w:ascii="Times New Roman" w:hAnsi="Times New Roman" w:cs="Times New Roman"/>
                <w:sz w:val="24"/>
                <w:szCs w:val="24"/>
              </w:rPr>
              <w:t>чество часов</w:t>
            </w:r>
          </w:p>
        </w:tc>
        <w:tc>
          <w:tcPr>
            <w:tcW w:w="4680" w:type="dxa"/>
            <w:tcBorders>
              <w:bottom w:val="nil"/>
            </w:tcBorders>
          </w:tcPr>
          <w:p w:rsidR="00CF47F0" w:rsidRPr="00546E7B" w:rsidRDefault="00CF47F0" w:rsidP="00BD65C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76194">
              <w:rPr>
                <w:sz w:val="24"/>
                <w:szCs w:val="24"/>
              </w:rPr>
              <w:t>Деятельность учителя с учетом рабочей программы воспитания</w:t>
            </w:r>
          </w:p>
        </w:tc>
      </w:tr>
      <w:tr w:rsidR="00CF47F0" w:rsidRPr="00043400" w:rsidTr="00CF47F0">
        <w:trPr>
          <w:trHeight w:val="259"/>
        </w:trPr>
        <w:tc>
          <w:tcPr>
            <w:tcW w:w="468" w:type="dxa"/>
            <w:vMerge/>
          </w:tcPr>
          <w:p w:rsidR="00CF47F0" w:rsidRPr="0039500C" w:rsidRDefault="00CF47F0" w:rsidP="00BD65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3600" w:type="dxa"/>
            <w:vMerge/>
          </w:tcPr>
          <w:p w:rsidR="00CF47F0" w:rsidRPr="0039500C" w:rsidRDefault="00CF47F0" w:rsidP="00BD65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nil"/>
            </w:tcBorders>
          </w:tcPr>
          <w:p w:rsidR="00CF47F0" w:rsidRPr="0039500C" w:rsidRDefault="00CF47F0" w:rsidP="00BD65C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4680" w:type="dxa"/>
            <w:tcBorders>
              <w:top w:val="nil"/>
            </w:tcBorders>
          </w:tcPr>
          <w:p w:rsidR="00CF47F0" w:rsidRPr="0039500C" w:rsidRDefault="00CF47F0" w:rsidP="00BD65C7">
            <w:pPr>
              <w:jc w:val="both"/>
              <w:rPr>
                <w:sz w:val="24"/>
                <w:szCs w:val="24"/>
              </w:rPr>
            </w:pPr>
          </w:p>
        </w:tc>
      </w:tr>
      <w:tr w:rsidR="00CF47F0" w:rsidRPr="00043400" w:rsidTr="00CF47F0">
        <w:trPr>
          <w:trHeight w:val="299"/>
        </w:trPr>
        <w:tc>
          <w:tcPr>
            <w:tcW w:w="468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600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Астрономия</w:t>
            </w: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, её значение и связь с другими науками .</w:t>
            </w:r>
          </w:p>
        </w:tc>
        <w:tc>
          <w:tcPr>
            <w:tcW w:w="900" w:type="dxa"/>
          </w:tcPr>
          <w:p w:rsidR="00CF47F0" w:rsidRPr="00B850E1" w:rsidRDefault="00CF47F0" w:rsidP="00CF4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0" w:type="dxa"/>
            <w:vMerge w:val="restart"/>
          </w:tcPr>
          <w:p w:rsidR="00CF47F0" w:rsidRDefault="00CF47F0" w:rsidP="00CF47F0">
            <w:pP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установление доверительных отношений между учителем и учащимися класса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; </w:t>
            </w: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организация их работы с получаемой на уроке социально значимой информацией </w:t>
            </w:r>
            <w:r w:rsidRPr="00373F86">
              <w:rPr>
                <w:color w:val="000000"/>
                <w:sz w:val="24"/>
                <w:szCs w:val="24"/>
              </w:rPr>
              <w:t xml:space="preserve">– </w:t>
            </w: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инициирование ее обсуждения, высказывания учащимися своего мнения по ее поводу, выработки своего к ней отношения;</w:t>
            </w:r>
          </w:p>
          <w:p w:rsidR="00CF47F0" w:rsidRDefault="00CF47F0" w:rsidP="00CF47F0">
            <w:pP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через подбор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задач для решения, проблемных ситуаций для обсуждения в классе; применение на уроке </w:t>
            </w: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lastRenderedPageBreak/>
              <w:t>интерактивных форм работы учащихся: интеллектуальных игр,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стимулирующих познавательную мотивацию школьников;</w:t>
            </w:r>
          </w:p>
          <w:p w:rsidR="00CF47F0" w:rsidRDefault="00CF47F0" w:rsidP="00CF47F0">
            <w:pP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</w:pP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дискуссий, которые дают учащимся возможность приобрести опыт ведения конструктивного диалога; групповой работы или работы в парах, которые учат школьников командной работе и взаимодействию с другими детьми;</w:t>
            </w:r>
          </w:p>
          <w:p w:rsidR="00CF47F0" w:rsidRPr="00373F86" w:rsidRDefault="00CF47F0" w:rsidP="00CF47F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инициирование и поддержка исследовательской и проектной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деятельности учащихся, что дает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</w:t>
            </w:r>
            <w:r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 xml:space="preserve"> </w:t>
            </w:r>
            <w:r w:rsidRPr="00373F86">
              <w:rPr>
                <w:rFonts w:ascii="Times New Roman CYR" w:hAnsi="Times New Roman CYR" w:cs="Times New Roman CYR"/>
                <w:color w:val="000000"/>
                <w:sz w:val="24"/>
                <w:szCs w:val="24"/>
              </w:rPr>
              <w:t>навык публичного выступления перед аудиторией, аргументирования и отстаивания своей точки зрения.</w:t>
            </w:r>
          </w:p>
          <w:p w:rsidR="00CF47F0" w:rsidRPr="00B850E1" w:rsidRDefault="00CF47F0" w:rsidP="00CF47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7F0" w:rsidRPr="00043400" w:rsidTr="00CF47F0">
        <w:trPr>
          <w:trHeight w:val="299"/>
        </w:trPr>
        <w:tc>
          <w:tcPr>
            <w:tcW w:w="468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600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Практические основы астрономии .</w:t>
            </w:r>
          </w:p>
        </w:tc>
        <w:tc>
          <w:tcPr>
            <w:tcW w:w="900" w:type="dxa"/>
          </w:tcPr>
          <w:p w:rsidR="00CF47F0" w:rsidRPr="00B850E1" w:rsidRDefault="00CF47F0" w:rsidP="00CF4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80" w:type="dxa"/>
            <w:vMerge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7F0" w:rsidRPr="00043400" w:rsidTr="00CF47F0">
        <w:trPr>
          <w:trHeight w:val="299"/>
        </w:trPr>
        <w:tc>
          <w:tcPr>
            <w:tcW w:w="468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600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 xml:space="preserve"> Солнечная система . </w:t>
            </w:r>
          </w:p>
        </w:tc>
        <w:tc>
          <w:tcPr>
            <w:tcW w:w="900" w:type="dxa"/>
          </w:tcPr>
          <w:p w:rsidR="00CF47F0" w:rsidRPr="00B850E1" w:rsidRDefault="00CF47F0" w:rsidP="00CF4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80" w:type="dxa"/>
            <w:vMerge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7F0" w:rsidRPr="00043400" w:rsidTr="00CF47F0">
        <w:trPr>
          <w:trHeight w:val="299"/>
        </w:trPr>
        <w:tc>
          <w:tcPr>
            <w:tcW w:w="468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600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Звезды .</w:t>
            </w:r>
          </w:p>
        </w:tc>
        <w:tc>
          <w:tcPr>
            <w:tcW w:w="900" w:type="dxa"/>
          </w:tcPr>
          <w:p w:rsidR="00CF47F0" w:rsidRPr="00B850E1" w:rsidRDefault="00CF47F0" w:rsidP="00CF4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80" w:type="dxa"/>
            <w:vMerge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7F0" w:rsidRPr="00043400" w:rsidTr="00CF47F0">
        <w:trPr>
          <w:trHeight w:val="299"/>
        </w:trPr>
        <w:tc>
          <w:tcPr>
            <w:tcW w:w="468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00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Наша Галактика .</w:t>
            </w:r>
          </w:p>
        </w:tc>
        <w:tc>
          <w:tcPr>
            <w:tcW w:w="900" w:type="dxa"/>
          </w:tcPr>
          <w:p w:rsidR="00CF47F0" w:rsidRPr="00B850E1" w:rsidRDefault="00CF47F0" w:rsidP="00CF4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80" w:type="dxa"/>
            <w:vMerge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F47F0" w:rsidRPr="00043400" w:rsidTr="00CF47F0">
        <w:trPr>
          <w:trHeight w:val="299"/>
        </w:trPr>
        <w:tc>
          <w:tcPr>
            <w:tcW w:w="468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00" w:type="dxa"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t xml:space="preserve">Строение и эволюция </w:t>
            </w:r>
            <w:r w:rsidRPr="00B85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Вселенной.</w:t>
            </w:r>
          </w:p>
        </w:tc>
        <w:tc>
          <w:tcPr>
            <w:tcW w:w="900" w:type="dxa"/>
          </w:tcPr>
          <w:p w:rsidR="00CF47F0" w:rsidRPr="00B850E1" w:rsidRDefault="00CF47F0" w:rsidP="00CF47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50E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80" w:type="dxa"/>
            <w:vMerge/>
          </w:tcPr>
          <w:p w:rsidR="00CF47F0" w:rsidRPr="00B850E1" w:rsidRDefault="00CF47F0" w:rsidP="00BD65C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6808" w:rsidRDefault="00CA6808" w:rsidP="00546E7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17C1B" w:rsidRDefault="00717C1B" w:rsidP="00546E7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46E7B" w:rsidRPr="00546E7B" w:rsidRDefault="00546E7B" w:rsidP="00546E7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E7B">
        <w:rPr>
          <w:rFonts w:ascii="Times New Roman" w:hAnsi="Times New Roman" w:cs="Times New Roman"/>
          <w:b/>
          <w:sz w:val="24"/>
          <w:szCs w:val="24"/>
        </w:rPr>
        <w:t xml:space="preserve">Календарно - тематическое планирование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42"/>
        <w:gridCol w:w="1985"/>
        <w:gridCol w:w="3951"/>
        <w:gridCol w:w="2393"/>
      </w:tblGrid>
      <w:tr w:rsidR="00546E7B" w:rsidRPr="00546E7B" w:rsidTr="00BD65C7">
        <w:tc>
          <w:tcPr>
            <w:tcW w:w="1242" w:type="dxa"/>
          </w:tcPr>
          <w:p w:rsidR="00546E7B" w:rsidRPr="00546E7B" w:rsidRDefault="00546E7B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1985" w:type="dxa"/>
          </w:tcPr>
          <w:p w:rsidR="00546E7B" w:rsidRPr="00546E7B" w:rsidRDefault="00546E7B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hAnsi="Times New Roman" w:cs="Times New Roman"/>
                <w:sz w:val="24"/>
                <w:szCs w:val="24"/>
              </w:rPr>
              <w:t>Дата проведения</w:t>
            </w:r>
          </w:p>
        </w:tc>
        <w:tc>
          <w:tcPr>
            <w:tcW w:w="3951" w:type="dxa"/>
          </w:tcPr>
          <w:p w:rsidR="00546E7B" w:rsidRPr="00546E7B" w:rsidRDefault="00546E7B" w:rsidP="00BD65C7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  <w:p w:rsidR="00546E7B" w:rsidRPr="00546E7B" w:rsidRDefault="00546E7B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hAnsi="Times New Roman" w:cs="Times New Roman"/>
                <w:sz w:val="24"/>
                <w:szCs w:val="24"/>
              </w:rPr>
              <w:t>Тема урока с указанием НРЭО</w:t>
            </w:r>
          </w:p>
        </w:tc>
        <w:tc>
          <w:tcPr>
            <w:tcW w:w="2393" w:type="dxa"/>
          </w:tcPr>
          <w:p w:rsidR="00546E7B" w:rsidRPr="00546E7B" w:rsidRDefault="00546E7B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hAnsi="Times New Roman" w:cs="Times New Roman"/>
                <w:sz w:val="24"/>
                <w:szCs w:val="24"/>
              </w:rPr>
              <w:t>Формы контроля (к/р, пр/р, л/р, с/р  и т.д.)</w:t>
            </w:r>
          </w:p>
        </w:tc>
      </w:tr>
      <w:tr w:rsidR="00546E7B" w:rsidRPr="00546E7B" w:rsidTr="00BD65C7">
        <w:tc>
          <w:tcPr>
            <w:tcW w:w="1242" w:type="dxa"/>
          </w:tcPr>
          <w:p w:rsidR="00546E7B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1985" w:type="dxa"/>
          </w:tcPr>
          <w:p w:rsidR="00546E7B" w:rsidRPr="00546E7B" w:rsidRDefault="00546E7B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46E7B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Что изучает астрономия.</w:t>
            </w:r>
          </w:p>
        </w:tc>
        <w:tc>
          <w:tcPr>
            <w:tcW w:w="2393" w:type="dxa"/>
          </w:tcPr>
          <w:p w:rsidR="00546E7B" w:rsidRPr="00546E7B" w:rsidRDefault="00546E7B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6E7B" w:rsidRPr="00546E7B" w:rsidTr="00BD65C7">
        <w:tc>
          <w:tcPr>
            <w:tcW w:w="1242" w:type="dxa"/>
          </w:tcPr>
          <w:p w:rsidR="00546E7B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985" w:type="dxa"/>
          </w:tcPr>
          <w:p w:rsidR="00546E7B" w:rsidRPr="00546E7B" w:rsidRDefault="00546E7B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46E7B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Наблюдения - основа астрономии. Телескопы</w:t>
            </w:r>
          </w:p>
        </w:tc>
        <w:tc>
          <w:tcPr>
            <w:tcW w:w="2393" w:type="dxa"/>
          </w:tcPr>
          <w:p w:rsidR="00546E7B" w:rsidRPr="00546E7B" w:rsidRDefault="00546E7B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645" w:rsidRPr="00546E7B" w:rsidTr="00BD65C7">
        <w:tc>
          <w:tcPr>
            <w:tcW w:w="1242" w:type="dxa"/>
          </w:tcPr>
          <w:p w:rsidR="000C3645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1985" w:type="dxa"/>
          </w:tcPr>
          <w:p w:rsidR="000C3645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0C3645" w:rsidRPr="00CA6808" w:rsidRDefault="000C3645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З</w:t>
            </w: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везды и созвездия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0C3645" w:rsidRPr="00CA6808" w:rsidRDefault="000C3645" w:rsidP="000C3645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Небесные координаты и звездные карты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393" w:type="dxa"/>
          </w:tcPr>
          <w:p w:rsidR="000C3645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Практич. Раб. №1 «Изучение звёзд и созвездий северного полушария ».</w:t>
            </w:r>
          </w:p>
        </w:tc>
      </w:tr>
      <w:tr w:rsidR="000C3645" w:rsidRPr="00546E7B" w:rsidTr="00BD65C7">
        <w:tc>
          <w:tcPr>
            <w:tcW w:w="1242" w:type="dxa"/>
          </w:tcPr>
          <w:p w:rsidR="000C3645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1985" w:type="dxa"/>
          </w:tcPr>
          <w:p w:rsidR="000C3645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0C3645" w:rsidRDefault="000C3645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Видимое движение звезд на  различных географических широтах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0C3645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645" w:rsidRPr="00546E7B" w:rsidTr="00BD65C7">
        <w:tc>
          <w:tcPr>
            <w:tcW w:w="1242" w:type="dxa"/>
          </w:tcPr>
          <w:p w:rsidR="000C3645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</w:t>
            </w:r>
          </w:p>
        </w:tc>
        <w:tc>
          <w:tcPr>
            <w:tcW w:w="1985" w:type="dxa"/>
          </w:tcPr>
          <w:p w:rsidR="000C3645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0C3645" w:rsidRPr="00CA6808" w:rsidRDefault="000C3645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Годичное движение  Солнца. Эклиптика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0C3645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645" w:rsidRPr="00546E7B" w:rsidTr="00BD65C7">
        <w:tc>
          <w:tcPr>
            <w:tcW w:w="1242" w:type="dxa"/>
          </w:tcPr>
          <w:p w:rsidR="000C3645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1985" w:type="dxa"/>
          </w:tcPr>
          <w:p w:rsidR="000C3645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0C3645" w:rsidRPr="00CA6808" w:rsidRDefault="000C3645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 и фазы Луны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E5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Роль затмений Луны и Солнца в жизни общества с использованием материала об Аркаиме .</w:t>
            </w:r>
            <w:r w:rsidR="00B850E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(НРЭО)</w:t>
            </w:r>
          </w:p>
        </w:tc>
        <w:tc>
          <w:tcPr>
            <w:tcW w:w="2393" w:type="dxa"/>
          </w:tcPr>
          <w:p w:rsidR="000C3645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C3645" w:rsidRPr="00546E7B" w:rsidTr="00BD65C7">
        <w:tc>
          <w:tcPr>
            <w:tcW w:w="1242" w:type="dxa"/>
          </w:tcPr>
          <w:p w:rsidR="000C3645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1985" w:type="dxa"/>
          </w:tcPr>
          <w:p w:rsidR="000C3645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0C3645" w:rsidRPr="00CA6808" w:rsidRDefault="000C3645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Время и календарь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0C3645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К.р. «Основы практической астрономии»</w:t>
            </w:r>
          </w:p>
        </w:tc>
      </w:tr>
      <w:tr w:rsidR="000C3645" w:rsidRPr="00546E7B" w:rsidTr="00BD65C7">
        <w:tc>
          <w:tcPr>
            <w:tcW w:w="1242" w:type="dxa"/>
          </w:tcPr>
          <w:p w:rsidR="000C3645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1985" w:type="dxa"/>
          </w:tcPr>
          <w:p w:rsidR="000C3645" w:rsidRPr="00546E7B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0C3645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представлений о строении мира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0C3645" w:rsidRDefault="000C3645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Конфигурации планет.</w:t>
            </w:r>
            <w:r w:rsidRPr="00CA6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Синодический период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Законы движения плане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 </w:t>
            </w: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Солнечно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й</w:t>
            </w: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системы.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расстояний и размеров тел в Солнечной си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теме.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Практическая работа «Определение расстояния до Луны »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Практ. Раб.</w:t>
            </w: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Открытие и применение закона всемирного тяготения.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Движение искусственных спутников и космических аппаратов в Солнечной системе.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Солнечная система как комплекс тел, имеющих общее происхождение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Земля и Луна- двойная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планета 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Две группы планет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Природа планет земной группы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Парниковый эффект: польза или вред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C204E" w:rsidRPr="00546E7B" w:rsidTr="00BD65C7">
        <w:tc>
          <w:tcPr>
            <w:tcW w:w="1242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1985" w:type="dxa"/>
          </w:tcPr>
          <w:p w:rsidR="00BC204E" w:rsidRPr="00546E7B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BC204E" w:rsidRPr="00CA6808" w:rsidRDefault="00BC204E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Планеты- гиганты.</w:t>
            </w:r>
          </w:p>
        </w:tc>
        <w:tc>
          <w:tcPr>
            <w:tcW w:w="2393" w:type="dxa"/>
          </w:tcPr>
          <w:p w:rsidR="00BC204E" w:rsidRDefault="00BC204E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Малые тела Солнечной системы.</w:t>
            </w:r>
            <w:r w:rsidR="00E5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Челябинский метеорит 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Т-д « Солнечная система »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Т-д</w:t>
            </w: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Солнце : его состав и внутреннее строение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Солнечная активность и ее влияние на Землю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природа звезд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Переменные и нестационарные звезды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Эволюция звезд.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Т-д «Звезды »</w:t>
            </w: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К.р. по теме « Звезды »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Контр. Раб.</w:t>
            </w: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Наша Галактика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501942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Наша Галактика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A41708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A41708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Другие звездные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системы 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A41708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A41708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Космология начала 20 в.</w:t>
            </w:r>
          </w:p>
        </w:tc>
        <w:tc>
          <w:tcPr>
            <w:tcW w:w="2393" w:type="dxa"/>
          </w:tcPr>
          <w:p w:rsidR="00501942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1942" w:rsidRPr="00546E7B" w:rsidTr="00BD65C7">
        <w:tc>
          <w:tcPr>
            <w:tcW w:w="1242" w:type="dxa"/>
          </w:tcPr>
          <w:p w:rsidR="00501942" w:rsidRDefault="00A41708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1985" w:type="dxa"/>
          </w:tcPr>
          <w:p w:rsidR="00501942" w:rsidRPr="00546E7B" w:rsidRDefault="00501942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501942" w:rsidRPr="00CA6808" w:rsidRDefault="00A41708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Основы современной космологии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501942" w:rsidRDefault="00A41708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Т-д «Строение и эволюция Вселенной ».</w:t>
            </w:r>
          </w:p>
        </w:tc>
      </w:tr>
      <w:tr w:rsidR="00A41708" w:rsidRPr="00546E7B" w:rsidTr="00BD65C7">
        <w:tc>
          <w:tcPr>
            <w:tcW w:w="1242" w:type="dxa"/>
          </w:tcPr>
          <w:p w:rsidR="00A41708" w:rsidRDefault="00A41708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1985" w:type="dxa"/>
          </w:tcPr>
          <w:p w:rsidR="00A41708" w:rsidRPr="00546E7B" w:rsidRDefault="00A41708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51" w:type="dxa"/>
          </w:tcPr>
          <w:p w:rsidR="00A41708" w:rsidRPr="00CA6808" w:rsidRDefault="00A41708" w:rsidP="000C3645">
            <w:pPr>
              <w:spacing w:after="27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Урок –конференция «Одиноки ли мы во  Вселенной»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 xml:space="preserve"> .</w:t>
            </w:r>
          </w:p>
        </w:tc>
        <w:tc>
          <w:tcPr>
            <w:tcW w:w="2393" w:type="dxa"/>
          </w:tcPr>
          <w:p w:rsidR="00A41708" w:rsidRDefault="00A41708" w:rsidP="00BD65C7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46E7B" w:rsidRPr="00546E7B" w:rsidRDefault="00546E7B" w:rsidP="00546E7B">
      <w:pPr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546E7B" w:rsidRPr="00546E7B" w:rsidSect="00BD65C7">
          <w:type w:val="continuous"/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CA6808" w:rsidRPr="00546E7B" w:rsidRDefault="00CA6808" w:rsidP="00CA680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Программно-методическое обеспечение школьного учебного плана МАОУ « СОШ № 155 г.Челябинска » на 202</w:t>
      </w:r>
      <w:r w:rsidR="00CF47F0">
        <w:rPr>
          <w:rFonts w:ascii="Times New Roman" w:eastAsia="Calibri" w:hAnsi="Times New Roman" w:cs="Times New Roman"/>
          <w:b/>
          <w:sz w:val="24"/>
          <w:szCs w:val="24"/>
        </w:rPr>
        <w:t>2-2023</w:t>
      </w:r>
      <w:r w:rsidRPr="00546E7B">
        <w:rPr>
          <w:rFonts w:ascii="Times New Roman" w:eastAsia="Calibri" w:hAnsi="Times New Roman" w:cs="Times New Roman"/>
          <w:b/>
          <w:sz w:val="24"/>
          <w:szCs w:val="24"/>
        </w:rPr>
        <w:t xml:space="preserve"> учебный год</w:t>
      </w:r>
    </w:p>
    <w:p w:rsidR="00CA6808" w:rsidRPr="00546E7B" w:rsidRDefault="00CA6808" w:rsidP="00CA680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Образовательная область «ЕСТЕСТВОЗНАНИЕ»</w:t>
      </w:r>
    </w:p>
    <w:p w:rsidR="00CA6808" w:rsidRPr="00546E7B" w:rsidRDefault="00CA6808" w:rsidP="00CA6808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546E7B">
        <w:rPr>
          <w:rFonts w:ascii="Times New Roman" w:eastAsia="Calibri" w:hAnsi="Times New Roman" w:cs="Times New Roman"/>
          <w:b/>
          <w:sz w:val="24"/>
          <w:szCs w:val="24"/>
        </w:rPr>
        <w:t>Предметы «ФИЗИКА. АСТРОНОМИЯ»</w:t>
      </w:r>
    </w:p>
    <w:tbl>
      <w:tblPr>
        <w:tblW w:w="15358" w:type="dxa"/>
        <w:tblInd w:w="-82" w:type="dxa"/>
        <w:tblLayout w:type="fixed"/>
        <w:tblLook w:val="0000" w:firstRow="0" w:lastRow="0" w:firstColumn="0" w:lastColumn="0" w:noHBand="0" w:noVBand="0"/>
      </w:tblPr>
      <w:tblGrid>
        <w:gridCol w:w="720"/>
        <w:gridCol w:w="1440"/>
        <w:gridCol w:w="2700"/>
        <w:gridCol w:w="2160"/>
        <w:gridCol w:w="3960"/>
        <w:gridCol w:w="2520"/>
        <w:gridCol w:w="1858"/>
      </w:tblGrid>
      <w:tr w:rsidR="00CA6808" w:rsidRPr="00546E7B" w:rsidTr="00BD65C7">
        <w:trPr>
          <w:trHeight w:val="1832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keepNext/>
              <w:numPr>
                <w:ilvl w:val="0"/>
                <w:numId w:val="23"/>
              </w:numPr>
              <w:spacing w:before="240" w:after="6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</w:pPr>
            <w:r w:rsidRPr="00546E7B">
              <w:rPr>
                <w:rFonts w:ascii="Times New Roman" w:eastAsia="Times New Roman" w:hAnsi="Times New Roman" w:cs="Times New Roman"/>
                <w:b/>
                <w:bCs/>
                <w:kern w:val="2"/>
                <w:sz w:val="24"/>
                <w:szCs w:val="24"/>
                <w:lang w:eastAsia="zh-CN"/>
              </w:rPr>
              <w:t>Класс</w:t>
            </w:r>
          </w:p>
          <w:p w:rsidR="00CA6808" w:rsidRPr="00546E7B" w:rsidRDefault="00CA6808" w:rsidP="00CA68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ind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часов по учебному плану/по программе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Программа </w:t>
            </w:r>
          </w:p>
          <w:p w:rsidR="00CA6808" w:rsidRPr="00546E7B" w:rsidRDefault="00CA6808" w:rsidP="00CA68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Учебники и учебные пособия для обучающихся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Методическое обеспечение</w:t>
            </w:r>
          </w:p>
          <w:p w:rsidR="00CA6808" w:rsidRPr="00546E7B" w:rsidRDefault="00CA6808" w:rsidP="00CA68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Дидактическое обеспечение</w:t>
            </w:r>
          </w:p>
          <w:p w:rsidR="00CA6808" w:rsidRPr="00546E7B" w:rsidRDefault="00CA6808" w:rsidP="00CA68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Контрольно-измерительные материалы</w:t>
            </w:r>
          </w:p>
        </w:tc>
      </w:tr>
      <w:tr w:rsidR="00CA6808" w:rsidRPr="00546E7B" w:rsidTr="00BD65C7">
        <w:trPr>
          <w:trHeight w:val="174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CF47F0" w:rsidRDefault="00CF47F0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11а, </w:t>
            </w:r>
            <w:r w:rsidR="00CA6808"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="00CA6808"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(базовый</w:t>
            </w:r>
          </w:p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spacing w:line="22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546E7B" w:rsidRDefault="00CA6808" w:rsidP="00CA6808">
            <w:pPr>
              <w:spacing w:line="220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1 ч в нед.</w:t>
            </w:r>
          </w:p>
          <w:p w:rsidR="00CA6808" w:rsidRPr="00546E7B" w:rsidRDefault="00CA6808" w:rsidP="00CA6808">
            <w:pPr>
              <w:spacing w:line="22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34 ч. в год</w:t>
            </w:r>
          </w:p>
        </w:tc>
        <w:tc>
          <w:tcPr>
            <w:tcW w:w="2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. Авторская программа по астрономии( базовый уровень )11 класс , Б.А. Воронцов –Вельяминов, Е.К.Страут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Воронцов-ВельяминовБ.А.,Страут Е.К. « Астрономия .Базовый уровень.11 класс»,М. Дрофа , 2017</w:t>
            </w:r>
          </w:p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546E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Е.К.Страут .Методическое пособие к учебнику « Астрономия . Базовый уровень.11 класс»</w:t>
            </w:r>
            <w:r w:rsidR="00E5145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, М.  Дрофа , 2018</w:t>
            </w:r>
            <w:r w:rsidRPr="00546E7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авторов  Б.А. Воронцова-Вельяминова ,Е.К.Страута</w:t>
            </w:r>
          </w:p>
        </w:tc>
        <w:tc>
          <w:tcPr>
            <w:tcW w:w="2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CA6808" w:rsidRPr="00546E7B" w:rsidRDefault="00CA6808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A6808" w:rsidRPr="00546E7B" w:rsidRDefault="00D04E85" w:rsidP="00CA6808">
            <w:pPr>
              <w:spacing w:line="220" w:lineRule="exac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МРОП</w:t>
            </w:r>
            <w:bookmarkStart w:id="1" w:name="_GoBack"/>
            <w:bookmarkEnd w:id="1"/>
          </w:p>
        </w:tc>
      </w:tr>
    </w:tbl>
    <w:p w:rsidR="00CA6808" w:rsidRPr="00CA6808" w:rsidRDefault="00CA6808" w:rsidP="00CA6808">
      <w:pPr>
        <w:jc w:val="center"/>
        <w:rPr>
          <w:rFonts w:ascii="Times New Roman" w:eastAsia="Calibri" w:hAnsi="Times New Roman" w:cs="Times New Roman"/>
          <w:sz w:val="28"/>
          <w:szCs w:val="28"/>
        </w:rPr>
        <w:sectPr w:rsidR="00CA6808" w:rsidRPr="00CA6808" w:rsidSect="00BD65C7">
          <w:pgSz w:w="16838" w:h="11906" w:orient="landscape"/>
          <w:pgMar w:top="1418" w:right="1134" w:bottom="851" w:left="1134" w:header="709" w:footer="709" w:gutter="0"/>
          <w:cols w:space="708"/>
          <w:docGrid w:linePitch="360"/>
        </w:sectPr>
      </w:pPr>
      <w:r w:rsidRPr="00CA6808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CA6808" w:rsidRPr="00CA6808" w:rsidRDefault="00CA6808" w:rsidP="00CA6808">
      <w:pPr>
        <w:jc w:val="center"/>
        <w:rPr>
          <w:rFonts w:ascii="Times New Roman" w:eastAsia="Calibri" w:hAnsi="Times New Roman" w:cs="Times New Roman"/>
          <w:sz w:val="36"/>
          <w:szCs w:val="28"/>
        </w:rPr>
      </w:pPr>
      <w:r w:rsidRPr="00CA6808">
        <w:rPr>
          <w:rFonts w:ascii="Times New Roman" w:eastAsia="Calibri" w:hAnsi="Times New Roman" w:cs="Times New Roman"/>
          <w:sz w:val="36"/>
          <w:szCs w:val="28"/>
        </w:rPr>
        <w:lastRenderedPageBreak/>
        <w:t>Оценочные материалы</w:t>
      </w:r>
    </w:p>
    <w:p w:rsidR="00CA6808" w:rsidRPr="00CA6808" w:rsidRDefault="00CA6808" w:rsidP="00CA6808">
      <w:pPr>
        <w:widowControl w:val="0"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ФИ________________________________________</w:t>
      </w:r>
    </w:p>
    <w:p w:rsidR="00CA6808" w:rsidRPr="00CA6808" w:rsidRDefault="00CA6808" w:rsidP="00CA6808">
      <w:pPr>
        <w:widowControl w:val="0"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Класс _____________________________________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КОНТРОЛЬНАЯ РАБОТА 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«ОСНОВЫ ПРАКТИЧЕСКОЙ АСТРОНОМИИ»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(базовый уровень)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1.  Заполните таблицу</w:t>
      </w:r>
    </w:p>
    <w:tbl>
      <w:tblPr>
        <w:tblW w:w="97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7"/>
        <w:gridCol w:w="1947"/>
        <w:gridCol w:w="1947"/>
        <w:gridCol w:w="1947"/>
        <w:gridCol w:w="1948"/>
      </w:tblGrid>
      <w:tr w:rsidR="00CA6808" w:rsidRPr="00CA6808" w:rsidTr="00BD65C7">
        <w:trPr>
          <w:trHeight w:val="655"/>
        </w:trPr>
        <w:tc>
          <w:tcPr>
            <w:tcW w:w="1947" w:type="dxa"/>
            <w:vMerge w:val="restart"/>
            <w:vAlign w:val="center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Звезда</w:t>
            </w:r>
          </w:p>
        </w:tc>
        <w:tc>
          <w:tcPr>
            <w:tcW w:w="3894" w:type="dxa"/>
            <w:gridSpan w:val="2"/>
            <w:vAlign w:val="center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Прямое восхождение</w:t>
            </w:r>
          </w:p>
        </w:tc>
        <w:tc>
          <w:tcPr>
            <w:tcW w:w="3895" w:type="dxa"/>
            <w:gridSpan w:val="2"/>
            <w:vAlign w:val="center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Склонение</w:t>
            </w:r>
          </w:p>
        </w:tc>
      </w:tr>
      <w:tr w:rsidR="00CA6808" w:rsidRPr="00CA6808" w:rsidTr="00BD65C7">
        <w:trPr>
          <w:trHeight w:val="350"/>
        </w:trPr>
        <w:tc>
          <w:tcPr>
            <w:tcW w:w="1947" w:type="dxa"/>
            <w:vMerge/>
          </w:tcPr>
          <w:p w:rsidR="00CA6808" w:rsidRPr="00CA6808" w:rsidRDefault="00CA6808" w:rsidP="00CA6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194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</w:tr>
      <w:tr w:rsidR="00CA6808" w:rsidRPr="00CA6808" w:rsidTr="00BD65C7">
        <w:trPr>
          <w:trHeight w:val="320"/>
        </w:trPr>
        <w:tc>
          <w:tcPr>
            <w:tcW w:w="1947" w:type="dxa"/>
          </w:tcPr>
          <w:p w:rsidR="00CA6808" w:rsidRPr="00CA6808" w:rsidRDefault="00CA6808" w:rsidP="00CA6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Возничего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rPr>
          <w:trHeight w:val="320"/>
        </w:trPr>
        <w:tc>
          <w:tcPr>
            <w:tcW w:w="1947" w:type="dxa"/>
          </w:tcPr>
          <w:p w:rsidR="00CA6808" w:rsidRPr="00CA6808" w:rsidRDefault="00CA6808" w:rsidP="00CA6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194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CA6808" w:rsidRPr="00CA6808" w:rsidTr="00BD65C7">
        <w:trPr>
          <w:trHeight w:val="320"/>
        </w:trPr>
        <w:tc>
          <w:tcPr>
            <w:tcW w:w="1947" w:type="dxa"/>
          </w:tcPr>
          <w:p w:rsidR="00CA6808" w:rsidRPr="00CA6808" w:rsidRDefault="00CA6808" w:rsidP="00CA6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194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CA6808" w:rsidRPr="00CA6808" w:rsidTr="00BD65C7">
        <w:trPr>
          <w:trHeight w:val="335"/>
        </w:trPr>
        <w:tc>
          <w:tcPr>
            <w:tcW w:w="1947" w:type="dxa"/>
          </w:tcPr>
          <w:p w:rsidR="00CA6808" w:rsidRPr="00CA6808" w:rsidRDefault="00CA6808" w:rsidP="00CA6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Волопаса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rPr>
          <w:trHeight w:val="320"/>
        </w:trPr>
        <w:tc>
          <w:tcPr>
            <w:tcW w:w="1947" w:type="dxa"/>
          </w:tcPr>
          <w:p w:rsidR="00CA6808" w:rsidRPr="00CA6808" w:rsidRDefault="00CA6808" w:rsidP="00CA6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Лиры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rPr>
          <w:trHeight w:val="320"/>
        </w:trPr>
        <w:tc>
          <w:tcPr>
            <w:tcW w:w="1947" w:type="dxa"/>
          </w:tcPr>
          <w:p w:rsidR="00CA6808" w:rsidRPr="00CA6808" w:rsidRDefault="00CA6808" w:rsidP="00CA6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4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CA6808" w:rsidRPr="00CA6808" w:rsidTr="00BD65C7">
        <w:trPr>
          <w:trHeight w:val="335"/>
        </w:trPr>
        <w:tc>
          <w:tcPr>
            <w:tcW w:w="1947" w:type="dxa"/>
          </w:tcPr>
          <w:p w:rsidR="00CA6808" w:rsidRPr="00CA6808" w:rsidRDefault="00CA6808" w:rsidP="00CA6808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Лебедя</w:t>
            </w: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4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А) В Одессе (φ=46,5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) верхняя кульминация звезды наблюдалась на высоте </w:t>
      </w:r>
      <w:r w:rsidRPr="00CA6808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CA6808">
        <w:rPr>
          <w:rFonts w:ascii="Times New Roman" w:eastAsia="Calibri" w:hAnsi="Times New Roman" w:cs="Times New Roman"/>
          <w:sz w:val="24"/>
          <w:szCs w:val="24"/>
        </w:rPr>
        <w:t>=27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 xml:space="preserve">0 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над точкой юга.  Определите склонение </w:t>
      </w:r>
      <w:r w:rsidRPr="00CA6808">
        <w:rPr>
          <w:rFonts w:ascii="Times New Roman" w:eastAsia="Calibri" w:hAnsi="Times New Roman" w:cs="Times New Roman"/>
          <w:sz w:val="24"/>
          <w:szCs w:val="24"/>
          <w:lang w:val="en-US"/>
        </w:rPr>
        <w:t>δ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этой звезды.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РЕШЕНИЕ______________________________________________________________________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Б)  Высота звезды в верхней кульминации составляет </w:t>
      </w:r>
      <w:r w:rsidRPr="00CA6808">
        <w:rPr>
          <w:rFonts w:ascii="Times New Roman" w:eastAsia="Calibri" w:hAnsi="Times New Roman" w:cs="Times New Roman"/>
          <w:sz w:val="24"/>
          <w:szCs w:val="24"/>
          <w:lang w:val="en-US"/>
        </w:rPr>
        <w:t>h</w:t>
      </w:r>
      <w:r w:rsidRPr="00CA6808">
        <w:rPr>
          <w:rFonts w:ascii="Times New Roman" w:eastAsia="Calibri" w:hAnsi="Times New Roman" w:cs="Times New Roman"/>
          <w:sz w:val="24"/>
          <w:szCs w:val="24"/>
        </w:rPr>
        <w:t>=47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CA6808">
        <w:rPr>
          <w:rFonts w:ascii="Times New Roman" w:eastAsia="Calibri" w:hAnsi="Times New Roman" w:cs="Times New Roman"/>
          <w:sz w:val="24"/>
          <w:szCs w:val="24"/>
        </w:rPr>
        <w:t>, склонение этой звезды δ=+13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CA6808">
        <w:rPr>
          <w:rFonts w:ascii="Times New Roman" w:eastAsia="Calibri" w:hAnsi="Times New Roman" w:cs="Times New Roman"/>
          <w:sz w:val="24"/>
          <w:szCs w:val="24"/>
        </w:rPr>
        <w:t>. Какова географическая  широта φ места наблюдения?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РЕШЕНИЕ______________________________________________________________________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Начальные координаты искусственного спутника Земли  α=10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ч</w:t>
      </w:r>
      <w:r w:rsidRPr="00CA6808">
        <w:rPr>
          <w:rFonts w:ascii="Times New Roman" w:eastAsia="Calibri" w:hAnsi="Times New Roman" w:cs="Times New Roman"/>
          <w:sz w:val="24"/>
          <w:szCs w:val="24"/>
        </w:rPr>
        <w:t>20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мин</w:t>
      </w:r>
      <w:r w:rsidRPr="00CA6808">
        <w:rPr>
          <w:rFonts w:ascii="Times New Roman" w:eastAsia="Calibri" w:hAnsi="Times New Roman" w:cs="Times New Roman"/>
          <w:sz w:val="24"/>
          <w:szCs w:val="24"/>
        </w:rPr>
        <w:t>, δ=+15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CA6808">
        <w:rPr>
          <w:rFonts w:ascii="Times New Roman" w:eastAsia="Calibri" w:hAnsi="Times New Roman" w:cs="Times New Roman"/>
          <w:sz w:val="24"/>
          <w:szCs w:val="24"/>
        </w:rPr>
        <w:t>, конечные координаты α=14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ч</w:t>
      </w:r>
      <w:r w:rsidRPr="00CA6808">
        <w:rPr>
          <w:rFonts w:ascii="Times New Roman" w:eastAsia="Calibri" w:hAnsi="Times New Roman" w:cs="Times New Roman"/>
          <w:sz w:val="24"/>
          <w:szCs w:val="24"/>
        </w:rPr>
        <w:t>30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мин</w:t>
      </w:r>
      <w:r w:rsidRPr="00CA6808">
        <w:rPr>
          <w:rFonts w:ascii="Times New Roman" w:eastAsia="Calibri" w:hAnsi="Times New Roman" w:cs="Times New Roman"/>
          <w:sz w:val="24"/>
          <w:szCs w:val="24"/>
        </w:rPr>
        <w:t>, δ=+30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CA6808">
        <w:rPr>
          <w:rFonts w:ascii="Times New Roman" w:eastAsia="Calibri" w:hAnsi="Times New Roman" w:cs="Times New Roman"/>
          <w:sz w:val="24"/>
          <w:szCs w:val="24"/>
        </w:rPr>
        <w:t>. Назовите, через какие созвездия пролетел этот спутник?</w:t>
      </w:r>
    </w:p>
    <w:p w:rsidR="00CA6808" w:rsidRPr="00CA6808" w:rsidRDefault="00CA6808" w:rsidP="00CA6808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ОТВЕТ_________________________________________________________________________________________________________________________________________________________________________________________________________________________________________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Закончите предложения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А) Промежуток времени между  двумя последовательными одинаковыми фазами Луны, называется______________________________________________________________________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Б) Промежуток времени,  в течение которого Луна совершает полный оборот вокруг Земли и занимает исходное положение относительно звезд, называется______________________________________________________________________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В) Круг небесной сферы, по которому происходит видимое годичное движение Солнца, называется______________________________________________________________________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Г) Определенные  участки звездного неба, разделенные между собой строго установленными границами, называют_____________________________________________________________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Изобразите вид Луны в основных фазах и  укажите период ее видимости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34"/>
        <w:gridCol w:w="3629"/>
        <w:gridCol w:w="3476"/>
      </w:tblGrid>
      <w:tr w:rsidR="00CA6808" w:rsidRPr="00CA6808" w:rsidTr="00BD65C7">
        <w:tc>
          <w:tcPr>
            <w:tcW w:w="2534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фазы Луны</w:t>
            </w:r>
          </w:p>
        </w:tc>
        <w:tc>
          <w:tcPr>
            <w:tcW w:w="3629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Вид Луны</w:t>
            </w:r>
          </w:p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Период видимости </w:t>
            </w:r>
          </w:p>
        </w:tc>
      </w:tr>
      <w:tr w:rsidR="00CA6808" w:rsidRPr="00CA6808" w:rsidTr="00BD65C7">
        <w:tc>
          <w:tcPr>
            <w:tcW w:w="2534" w:type="dxa"/>
            <w:vAlign w:val="center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Новолуние</w:t>
            </w:r>
          </w:p>
        </w:tc>
        <w:tc>
          <w:tcPr>
            <w:tcW w:w="3629" w:type="dxa"/>
          </w:tcPr>
          <w:p w:rsidR="00CA6808" w:rsidRPr="00CA6808" w:rsidRDefault="00B93C8E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oval id="Овал 12" o:spid="_x0000_s1026" style="position:absolute;left:0;text-align:left;margin-left:65.6pt;margin-top:3.95pt;width:30pt;height:30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" strokeweight="2pt"/>
              </w:pict>
            </w:r>
          </w:p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2534" w:type="dxa"/>
            <w:vAlign w:val="center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Первая четверть</w:t>
            </w:r>
          </w:p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CA6808" w:rsidRDefault="00CA6808" w:rsidP="00CA68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629" w:type="dxa"/>
          </w:tcPr>
          <w:p w:rsidR="00CA6808" w:rsidRPr="00CA6808" w:rsidRDefault="00B93C8E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oval id="Овал 11" o:spid="_x0000_s1029" style="position:absolute;left:0;text-align:left;margin-left:65.6pt;margin-top:11.4pt;width:30pt;height:31.5pt;z-index:251660288;visibility:visible;mso-position-horizontal-relative:text;mso-position-vertical-relative:text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" strokeweight="2pt"/>
              </w:pict>
            </w:r>
          </w:p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2534" w:type="dxa"/>
            <w:vAlign w:val="center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Полнолуние</w:t>
            </w:r>
          </w:p>
        </w:tc>
        <w:tc>
          <w:tcPr>
            <w:tcW w:w="3629" w:type="dxa"/>
          </w:tcPr>
          <w:p w:rsidR="00CA6808" w:rsidRPr="00CA6808" w:rsidRDefault="00B93C8E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oval id="Овал 10" o:spid="_x0000_s1028" style="position:absolute;left:0;text-align:left;margin-left:65.6pt;margin-top:6.1pt;width:30pt;height:30pt;z-index:25166131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" strokeweight="2pt"/>
              </w:pict>
            </w:r>
          </w:p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6808" w:rsidRPr="00CA6808" w:rsidTr="00BD65C7">
        <w:tc>
          <w:tcPr>
            <w:tcW w:w="2534" w:type="dxa"/>
            <w:vAlign w:val="center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Последняя  четверть</w:t>
            </w:r>
          </w:p>
        </w:tc>
        <w:tc>
          <w:tcPr>
            <w:tcW w:w="3629" w:type="dxa"/>
          </w:tcPr>
          <w:p w:rsidR="00CA6808" w:rsidRPr="00CA6808" w:rsidRDefault="00B93C8E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pict>
                <v:oval id="Овал 9" o:spid="_x0000_s1027" style="position:absolute;left:0;text-align:left;margin-left:65.6pt;margin-top:1.55pt;width:30pt;height:30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" strokeweight="2pt"/>
              </w:pict>
            </w:r>
          </w:p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A6808" w:rsidRPr="00CA6808" w:rsidRDefault="00CA6808" w:rsidP="00CA680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В Челябинске Луна заходит. Видно ли ее  в этот момент в Москве, в Новосибирске? Почему?  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ОТВЕТ_________________________________________________________________________________________________________________________________________________________________________________________________________________________________________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7. Выберите верный вариант ответа и запишите в таблицу</w:t>
      </w: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1)Небесную сферу условно разделили на…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а) 78 созвездий;</w:t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  <w:t xml:space="preserve"> б) 80 созвездий; </w:t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  <w:t>в) 83 созвездия;</w:t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  <w:t xml:space="preserve"> г) 88 созвездий.</w:t>
      </w: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2) К зодиакальным созвездиям НЕ относится…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а) Козерог; </w:t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  <w:t xml:space="preserve">б) Лебедь; </w:t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  <w:t xml:space="preserve">в) Близнец; </w:t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  <w:t>г) Лев.</w:t>
      </w: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3) Явление пересечения светилом небесного меридиана, называется…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а) кульминацией;</w:t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б) склонением;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в) эклиптикой;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г) нет правильного ответа</w:t>
      </w:r>
    </w:p>
    <w:p w:rsidR="00CA6808" w:rsidRPr="00CA6808" w:rsidRDefault="00CA6808" w:rsidP="00CA6808">
      <w:pPr>
        <w:keepNext/>
        <w:shd w:val="clear" w:color="auto" w:fill="FFFFFF"/>
        <w:spacing w:after="0" w:line="240" w:lineRule="auto"/>
        <w:ind w:left="720" w:right="600" w:hanging="360"/>
        <w:outlineLvl w:val="0"/>
        <w:rPr>
          <w:rFonts w:ascii="Cambria" w:eastAsia="Calibri" w:hAnsi="Cambria" w:cs="Cambria"/>
          <w:sz w:val="24"/>
          <w:szCs w:val="24"/>
        </w:rPr>
      </w:pPr>
      <w:r w:rsidRPr="00CA6808">
        <w:rPr>
          <w:rFonts w:ascii="Cambria" w:eastAsia="Calibri" w:hAnsi="Cambria" w:cs="Cambria"/>
          <w:bCs/>
          <w:kern w:val="2"/>
          <w:sz w:val="24"/>
          <w:szCs w:val="24"/>
        </w:rPr>
        <w:t>4</w:t>
      </w:r>
      <w:r w:rsidRPr="00CA6808">
        <w:rPr>
          <w:rFonts w:ascii="Cambria" w:eastAsia="Calibri" w:hAnsi="Cambria" w:cs="Cambria"/>
          <w:b/>
          <w:bCs/>
          <w:kern w:val="2"/>
          <w:sz w:val="24"/>
          <w:szCs w:val="24"/>
        </w:rPr>
        <w:t xml:space="preserve">) </w:t>
      </w:r>
      <w:r w:rsidRPr="00CA6808">
        <w:rPr>
          <w:rFonts w:ascii="Cambria" w:eastAsia="Calibri" w:hAnsi="Cambria" w:cs="Cambria"/>
          <w:sz w:val="24"/>
          <w:szCs w:val="24"/>
        </w:rPr>
        <w:t>В каких точках небесный экватор пересекается с линией горизонта?</w:t>
      </w: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ab/>
        <w:t>а) в точках севера и юга;</w:t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</w:r>
      <w:r w:rsidRPr="00CA6808">
        <w:rPr>
          <w:rFonts w:ascii="Times New Roman" w:eastAsia="Calibri" w:hAnsi="Times New Roman" w:cs="Times New Roman"/>
          <w:sz w:val="24"/>
          <w:szCs w:val="24"/>
        </w:rPr>
        <w:tab/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б) в точках запада и востока;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в) в точках весеннего и осеннего равноденствия;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г) нет правильного ответа.</w:t>
      </w: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5)</w:t>
      </w:r>
      <w:r w:rsidRPr="00CA6808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 </w:t>
      </w:r>
      <w:r w:rsidRPr="00CA6808">
        <w:rPr>
          <w:rFonts w:ascii="Times New Roman" w:eastAsia="Calibri" w:hAnsi="Times New Roman" w:cs="Times New Roman"/>
          <w:sz w:val="24"/>
          <w:szCs w:val="24"/>
        </w:rPr>
        <w:t>Затмение Солнца наступает …</w:t>
      </w: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ab/>
        <w:t>а) если Луна попадаетв тень Земли;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б) если Земля находится между Солнцем и Луной;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в) если Луна находится между Солнцем и Землей; </w:t>
      </w: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ab/>
        <w:t>г) нет правильного ответа.</w:t>
      </w: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A6808" w:rsidRPr="00CA6808" w:rsidRDefault="00CA6808" w:rsidP="00CA6808">
      <w:pPr>
        <w:widowControl w:val="0"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ФИ________________________________________</w:t>
      </w:r>
    </w:p>
    <w:p w:rsidR="00CA6808" w:rsidRPr="00CA6808" w:rsidRDefault="00CA6808" w:rsidP="00CA6808">
      <w:pPr>
        <w:widowControl w:val="0"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Класс _____________________________________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КОНТРОЛЬНАЯ РАБОТА 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«ЗВЕЗДЫ»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(базовый уровень)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7"/>
        </w:numPr>
        <w:spacing w:after="0" w:line="240" w:lineRule="auto"/>
        <w:contextualSpacing/>
        <w:jc w:val="both"/>
        <w:rPr>
          <w:rFonts w:ascii="CentSchbook Win95BT" w:eastAsia="Times New Roman" w:hAnsi="CentSchbook Win95BT" w:cs="Times New Roman"/>
          <w:color w:val="000000"/>
          <w:lang w:eastAsia="ru-RU"/>
        </w:rPr>
      </w:pPr>
      <w:r w:rsidRPr="00CA6808">
        <w:rPr>
          <w:rFonts w:ascii="CentSchbook Win95BT" w:eastAsia="Times New Roman" w:hAnsi="CentSchbook Win95BT" w:cs="Times New Roman"/>
          <w:color w:val="000000"/>
          <w:lang w:eastAsia="ru-RU"/>
        </w:rPr>
        <w:t>Рассмотрите таблицу, содержащую сведения о ярких звёздах.</w:t>
      </w:r>
    </w:p>
    <w:p w:rsidR="00CA6808" w:rsidRPr="00CA6808" w:rsidRDefault="00CA6808" w:rsidP="00CA6808">
      <w:pPr>
        <w:spacing w:after="0" w:line="240" w:lineRule="auto"/>
        <w:ind w:left="720"/>
        <w:contextualSpacing/>
        <w:jc w:val="both"/>
        <w:rPr>
          <w:rFonts w:ascii="OpenSans" w:eastAsia="Times New Roman" w:hAnsi="OpenSans" w:cs="Times New Roman"/>
          <w:color w:val="000000"/>
          <w:sz w:val="21"/>
          <w:szCs w:val="21"/>
          <w:lang w:eastAsia="ru-RU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65"/>
        <w:gridCol w:w="1965"/>
        <w:gridCol w:w="1845"/>
        <w:gridCol w:w="1845"/>
        <w:gridCol w:w="1980"/>
      </w:tblGrid>
      <w:tr w:rsidR="00CA6808" w:rsidRPr="00CA6808" w:rsidTr="00BD65C7"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Наименование звезды</w:t>
            </w:r>
          </w:p>
        </w:tc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Температура поверхности</w:t>
            </w:r>
            <w:proofErr w:type="gramStart"/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, К</w:t>
            </w:r>
            <w:proofErr w:type="gramEnd"/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Масса</w:t>
            </w:r>
          </w:p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(в массах Солнца)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Радиус</w:t>
            </w:r>
          </w:p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(в радиусах Солнца)</w:t>
            </w:r>
          </w:p>
        </w:tc>
        <w:tc>
          <w:tcPr>
            <w:tcW w:w="1980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Средняя плотность по отношению к плотности воды</w:t>
            </w:r>
          </w:p>
        </w:tc>
      </w:tr>
      <w:tr w:rsidR="00CA6808" w:rsidRPr="00CA6808" w:rsidTr="00BD65C7"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Альдебаран</w:t>
            </w:r>
          </w:p>
        </w:tc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3600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5,0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45</w:t>
            </w:r>
          </w:p>
        </w:tc>
        <w:tc>
          <w:tcPr>
            <w:tcW w:w="1980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7,7 · 10</w:t>
            </w: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  <w:vertAlign w:val="superscript"/>
                <w:lang w:eastAsia="ru-RU"/>
              </w:rPr>
              <w:t>–5</w:t>
            </w:r>
          </w:p>
        </w:tc>
      </w:tr>
      <w:tr w:rsidR="00CA6808" w:rsidRPr="00CA6808" w:rsidTr="00BD65C7"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ε Возничего В</w:t>
            </w:r>
          </w:p>
        </w:tc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11 000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10,2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3,5</w:t>
            </w:r>
          </w:p>
        </w:tc>
        <w:tc>
          <w:tcPr>
            <w:tcW w:w="1980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0,33</w:t>
            </w:r>
          </w:p>
        </w:tc>
      </w:tr>
      <w:tr w:rsidR="00CA6808" w:rsidRPr="00CA6808" w:rsidTr="00BD65C7"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Ригель</w:t>
            </w:r>
          </w:p>
        </w:tc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11 200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40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138</w:t>
            </w:r>
          </w:p>
        </w:tc>
        <w:tc>
          <w:tcPr>
            <w:tcW w:w="1980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2 · 10</w:t>
            </w: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  <w:vertAlign w:val="superscript"/>
                <w:lang w:eastAsia="ru-RU"/>
              </w:rPr>
              <w:t>–5</w:t>
            </w:r>
          </w:p>
        </w:tc>
      </w:tr>
      <w:tr w:rsidR="00CA6808" w:rsidRPr="00CA6808" w:rsidTr="00BD65C7"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Сириус A</w:t>
            </w:r>
          </w:p>
        </w:tc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9250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2,1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2,0</w:t>
            </w:r>
          </w:p>
        </w:tc>
        <w:tc>
          <w:tcPr>
            <w:tcW w:w="1980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0,36</w:t>
            </w:r>
          </w:p>
        </w:tc>
      </w:tr>
      <w:tr w:rsidR="00CA6808" w:rsidRPr="00CA6808" w:rsidTr="00BD65C7"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Сириус B</w:t>
            </w:r>
          </w:p>
        </w:tc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8200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1,0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0,01</w:t>
            </w:r>
          </w:p>
        </w:tc>
        <w:tc>
          <w:tcPr>
            <w:tcW w:w="1980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1,75 · 10</w:t>
            </w: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5"/>
                <w:vertAlign w:val="superscript"/>
                <w:lang w:eastAsia="ru-RU"/>
              </w:rPr>
              <w:t>6</w:t>
            </w:r>
          </w:p>
        </w:tc>
      </w:tr>
      <w:tr w:rsidR="00CA6808" w:rsidRPr="00CA6808" w:rsidTr="00BD65C7"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Солнце</w:t>
            </w:r>
          </w:p>
        </w:tc>
        <w:tc>
          <w:tcPr>
            <w:tcW w:w="196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6000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1,0</w:t>
            </w:r>
          </w:p>
        </w:tc>
        <w:tc>
          <w:tcPr>
            <w:tcW w:w="1845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1,0</w:t>
            </w:r>
          </w:p>
        </w:tc>
        <w:tc>
          <w:tcPr>
            <w:tcW w:w="1980" w:type="dxa"/>
            <w:shd w:val="clear" w:color="auto" w:fill="FFFFFF"/>
            <w:hideMark/>
          </w:tcPr>
          <w:p w:rsidR="00CA6808" w:rsidRPr="00CA6808" w:rsidRDefault="00CA6808" w:rsidP="00CA68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</w:pPr>
            <w:r w:rsidRPr="00CA6808">
              <w:rPr>
                <w:rFonts w:ascii="Times New Roman" w:eastAsia="Times New Roman" w:hAnsi="Times New Roman" w:cs="Times New Roman"/>
                <w:color w:val="000000"/>
                <w:sz w:val="24"/>
                <w:szCs w:val="19"/>
                <w:lang w:eastAsia="ru-RU"/>
              </w:rPr>
              <w:t>1,4</w:t>
            </w:r>
          </w:p>
        </w:tc>
      </w:tr>
    </w:tbl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Выберите 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все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верные утверждения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спектральному классу Gотносится звезда ε Возничего В.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белым карликам относится звезда Сириус В.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одному спектральному классу относятся звезда Сириус В и наше Солнце, так </w:t>
      </w:r>
      <w:proofErr w:type="gramStart"/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 имеют</w:t>
      </w:r>
      <w:proofErr w:type="gramEnd"/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одинаковые массы.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Звезды Сириус </w:t>
      </w:r>
      <w:proofErr w:type="gramStart"/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 и</w:t>
      </w:r>
      <w:proofErr w:type="gramEnd"/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Сириус В являются сверхгигантами.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Звезда Ригель является сверхгигантом.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Температура поверхности Ригеля соответствует температурам звёзд спектрального класса В.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белым карликам  относится звезда Альдебаран.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Средняя плотность звезды Альдебаран больше, чем средняя плотность Солнца.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красным звёздам спектрального класса М  относится Солнце. </w:t>
      </w:r>
    </w:p>
    <w:p w:rsidR="00CA6808" w:rsidRPr="00CA6808" w:rsidRDefault="00CA6808" w:rsidP="00CA6808">
      <w:pPr>
        <w:numPr>
          <w:ilvl w:val="0"/>
          <w:numId w:val="26"/>
        </w:numPr>
        <w:tabs>
          <w:tab w:val="num" w:pos="0"/>
          <w:tab w:val="left" w:pos="993"/>
        </w:tabs>
        <w:spacing w:after="15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Звезда ε Возничего В относится к звёздам главной последовательности.</w:t>
      </w:r>
      <w:r w:rsidRPr="00CA6808">
        <w:rPr>
          <w:rFonts w:ascii="Times New Roman" w:eastAsia="Calibri" w:hAnsi="Times New Roman" w:cs="Times New Roman"/>
          <w:sz w:val="24"/>
          <w:szCs w:val="24"/>
        </w:rPr>
        <w:t>ОТВЕТ_________________________________________________________________________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А) Во сколько </w:t>
      </w:r>
      <w:proofErr w:type="gramStart"/>
      <w:r w:rsidRPr="00CA6808">
        <w:rPr>
          <w:rFonts w:ascii="Times New Roman" w:eastAsia="Calibri" w:hAnsi="Times New Roman" w:cs="Times New Roman"/>
          <w:sz w:val="24"/>
          <w:szCs w:val="24"/>
        </w:rPr>
        <w:t>раз  звезда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3,4 звездной величины, слабее чем Сириус, имеющий видимую звездную величину -1,6?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РЕШЕНИЕ______________________________________________________________________________________________________________________________________________________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Б) Параллакс Альтаира 0,2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”</w:t>
      </w:r>
      <w:r w:rsidRPr="00CA6808">
        <w:rPr>
          <w:rFonts w:ascii="Times New Roman" w:eastAsia="Calibri" w:hAnsi="Times New Roman" w:cs="Times New Roman"/>
          <w:sz w:val="24"/>
          <w:szCs w:val="24"/>
        </w:rPr>
        <w:t>.Расстояние до звезды Бетельгейзе равно 652 св. лет. Какая из звезд находится дальше?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РЕШЕНИЕ______________________________________________________________________________________________________________________________________________________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Во сколько раз отличаются светимости двух звезд одинакового цвета, если радиус одной из них в 25 раз больше радиуса другой.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ОТВЕТ_________________________________________________________________________________________________________________________________________________________________________________________________________________________________________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Закончите предложения</w:t>
      </w:r>
    </w:p>
    <w:p w:rsidR="00CA6808" w:rsidRPr="00CA6808" w:rsidRDefault="00CA6808" w:rsidP="00CA6808">
      <w:pPr>
        <w:tabs>
          <w:tab w:val="left" w:pos="284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А)Полная энергия, излучаемая звездой в единицу времени называется 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Б) Расстояние, которое свет, распространяясь со скоростью 300 тыс. км/с, проходит за один год, называется__________________________________________________________________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lastRenderedPageBreak/>
        <w:t>В) Пространственно обособленный, гравитационно  связанный, непрозрачный для излучения космический объект, в котором в значительных масштабах происходили или будут происходить термоядерные реакции превращения водорода в гелий, называется 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A6808">
        <w:rPr>
          <w:rFonts w:ascii="Times New Roman" w:eastAsia="Calibri" w:hAnsi="Times New Roman" w:cs="Times New Roman"/>
          <w:sz w:val="24"/>
          <w:szCs w:val="24"/>
        </w:rPr>
        <w:t>Г)Система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из двух гравитационно связанных звёзд, обращающихся по замкнутым орбитам вокруг общего центра масс, называется______________________________________________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Перечислите и кратко опишите проявление активности Солнца. С чем связана основная причина этих явлений?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ТВЕ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4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Какие явления на Земле связаны с  проявлением солнечной активности?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ОТВЕТ_________________________________________________________________________________________________________________________________________________________________________________________________________________________________________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7. Выберите верный вариант ответа и запишите в таблицу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1) Что является источником энергии Солнца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А. Термоядерные реакции синтеза лёгких ядер 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Б. Ядерные реакции химических элементов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В. Химические реакции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2) На диаграмме Герцшпрунга–Рассела Солнце располагается</w:t>
      </w:r>
    </w:p>
    <w:p w:rsidR="00CA6808" w:rsidRPr="00CA6808" w:rsidRDefault="00CA6808" w:rsidP="00CA6808">
      <w:pPr>
        <w:spacing w:after="15" w:line="240" w:lineRule="auto"/>
        <w:ind w:left="300" w:firstLine="4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А. На последовательности гигантов</w:t>
      </w:r>
    </w:p>
    <w:p w:rsidR="00CA6808" w:rsidRPr="00CA6808" w:rsidRDefault="00CA6808" w:rsidP="00CA6808">
      <w:pPr>
        <w:spacing w:after="15" w:line="240" w:lineRule="auto"/>
        <w:ind w:left="300" w:firstLine="4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Б. На главной последовательности</w:t>
      </w:r>
    </w:p>
    <w:p w:rsidR="00CA6808" w:rsidRPr="00CA6808" w:rsidRDefault="00CA6808" w:rsidP="00CA6808">
      <w:pPr>
        <w:spacing w:after="15" w:line="240" w:lineRule="auto"/>
        <w:ind w:left="300" w:firstLine="4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В. В области белых карликов</w:t>
      </w:r>
    </w:p>
    <w:p w:rsidR="00CA6808" w:rsidRPr="00CA6808" w:rsidRDefault="00CA6808" w:rsidP="00CA6808">
      <w:pPr>
        <w:spacing w:after="15" w:line="240" w:lineRule="auto"/>
        <w:ind w:left="300" w:firstLine="4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Г. На последовательности сверхгигантов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3)Самую низкую температуру поверхности имеют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А. Голубые звёзды 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Б. Жёлтые звёзды 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В. Красные звёзды 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Г. Белые звёзды.</w:t>
      </w: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4) Жёлтые звёзды типа Солнца имеют температуру поверхности около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А.3000К 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Б.6000К 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В.20000К 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Г.10800К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5) К какой группе звёзд относится Альтаир, если ее </w:t>
      </w:r>
      <w:proofErr w:type="gramStart"/>
      <w:r w:rsidRPr="00CA6808">
        <w:rPr>
          <w:rFonts w:ascii="Times New Roman" w:eastAsia="Calibri" w:hAnsi="Times New Roman" w:cs="Times New Roman"/>
          <w:sz w:val="24"/>
          <w:szCs w:val="24"/>
        </w:rPr>
        <w:t>светимость  11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>,1 солн. ед., а температура поверхности8000 К?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А.К главной последовательности 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Б. К красным гигантам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В.К сверхгигантам </w:t>
      </w:r>
    </w:p>
    <w:p w:rsidR="00CA6808" w:rsidRPr="00CA6808" w:rsidRDefault="00CA6808" w:rsidP="00CA6808">
      <w:pPr>
        <w:spacing w:after="0" w:line="240" w:lineRule="auto"/>
        <w:ind w:firstLine="708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Г. К белым карликам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CA6808" w:rsidRPr="00CA6808" w:rsidRDefault="00CA6808" w:rsidP="00CA6808">
      <w:pPr>
        <w:keepNext/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48375" cy="4457700"/>
            <wp:effectExtent l="0" t="0" r="9525" b="0"/>
            <wp:docPr id="8" name="Рисунок 8" descr="https://easy-physic.ru/wp-content/uploads/2018/02/%D0%94%D0%B8%D0%B0%D0%B3%D1%80%D0%B0%D0%BC%D0%BC%D0%B0%D0%93%D0%A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asy-physic.ru/wp-content/uploads/2018/02/%D0%94%D0%B8%D0%B0%D0%B3%D1%80%D0%B0%D0%BC%D0%BC%D0%B0%D0%93%D0%A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</wp:inline>
        </w:drawing>
      </w:r>
    </w:p>
    <w:p w:rsidR="00CA6808" w:rsidRPr="00CA6808" w:rsidRDefault="00CA6808" w:rsidP="00CA6808">
      <w:pPr>
        <w:spacing w:after="200" w:line="240" w:lineRule="auto"/>
        <w:jc w:val="center"/>
        <w:rPr>
          <w:rFonts w:ascii="Times New Roman" w:eastAsia="Calibri" w:hAnsi="Times New Roman" w:cs="Times New Roman"/>
          <w:bCs/>
        </w:rPr>
      </w:pPr>
      <w:r w:rsidRPr="00CA6808">
        <w:rPr>
          <w:rFonts w:ascii="Times New Roman" w:eastAsia="Calibri" w:hAnsi="Times New Roman" w:cs="Times New Roman"/>
          <w:bCs/>
        </w:rPr>
        <w:t>Рисунок 1. Диаграмма Герцшпрунга–Рассела</w:t>
      </w:r>
    </w:p>
    <w:p w:rsidR="00CA6808" w:rsidRPr="00CA6808" w:rsidRDefault="00CA6808" w:rsidP="00CA6808">
      <w:pPr>
        <w:rPr>
          <w:rFonts w:ascii="Calibri" w:eastAsia="Calibri" w:hAnsi="Calibri" w:cs="Times New Roman"/>
        </w:rPr>
        <w:sectPr w:rsidR="00CA6808" w:rsidRPr="00CA6808" w:rsidSect="00BD65C7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CA6808" w:rsidRPr="00CA6808" w:rsidRDefault="00CA6808" w:rsidP="00CA6808">
      <w:pPr>
        <w:rPr>
          <w:rFonts w:ascii="Calibri" w:eastAsia="Calibri" w:hAnsi="Calibri" w:cs="Times New Roman"/>
        </w:r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КОНТРОЛЬНАЯ РАБОТА 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«ОСНОВЫ ПРАКТИЧЕСКОЙ АСТРОНОМИИ»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ОТВЕТЫ</w:t>
      </w: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1.  Заполните таблицу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0"/>
        <w:gridCol w:w="1368"/>
      </w:tblGrid>
      <w:tr w:rsidR="00CA6808" w:rsidRPr="00CA6808" w:rsidTr="00BD65C7">
        <w:trPr>
          <w:trHeight w:val="670"/>
        </w:trPr>
        <w:tc>
          <w:tcPr>
            <w:tcW w:w="2130" w:type="dxa"/>
            <w:vMerge w:val="restart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Звезда</w:t>
            </w:r>
          </w:p>
        </w:tc>
        <w:tc>
          <w:tcPr>
            <w:tcW w:w="4261" w:type="dxa"/>
            <w:gridSpan w:val="2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Прямое восхождение</w:t>
            </w:r>
          </w:p>
        </w:tc>
        <w:tc>
          <w:tcPr>
            <w:tcW w:w="3498" w:type="dxa"/>
            <w:gridSpan w:val="2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Склонение</w:t>
            </w:r>
          </w:p>
        </w:tc>
      </w:tr>
      <w:tr w:rsidR="00CA6808" w:rsidRPr="00CA6808" w:rsidTr="00BD65C7">
        <w:trPr>
          <w:trHeight w:val="358"/>
        </w:trPr>
        <w:tc>
          <w:tcPr>
            <w:tcW w:w="2130" w:type="dxa"/>
            <w:vMerge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час</w:t>
            </w:r>
          </w:p>
        </w:tc>
        <w:tc>
          <w:tcPr>
            <w:tcW w:w="2131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1368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</w:tr>
      <w:tr w:rsidR="00CA6808" w:rsidRPr="00CA6808" w:rsidTr="00BD65C7">
        <w:trPr>
          <w:trHeight w:val="327"/>
        </w:trPr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Возничего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1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68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57</w:t>
            </w:r>
          </w:p>
        </w:tc>
      </w:tr>
      <w:tr w:rsidR="00CA6808" w:rsidRPr="00CA6808" w:rsidTr="00BD65C7">
        <w:trPr>
          <w:trHeight w:val="327"/>
        </w:trPr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β Ориона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131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-8</w:t>
            </w:r>
          </w:p>
        </w:tc>
        <w:tc>
          <w:tcPr>
            <w:tcW w:w="1368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</w:tr>
      <w:tr w:rsidR="00CA6808" w:rsidRPr="00CA6808" w:rsidTr="00BD65C7">
        <w:trPr>
          <w:trHeight w:val="327"/>
        </w:trPr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Б.Пса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31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-16</w:t>
            </w:r>
          </w:p>
        </w:tc>
        <w:tc>
          <w:tcPr>
            <w:tcW w:w="1368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39</w:t>
            </w:r>
          </w:p>
        </w:tc>
      </w:tr>
      <w:tr w:rsidR="00CA6808" w:rsidRPr="00CA6808" w:rsidTr="00BD65C7">
        <w:trPr>
          <w:trHeight w:val="342"/>
        </w:trPr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Волопаса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131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368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</w:tr>
      <w:tr w:rsidR="00CA6808" w:rsidRPr="00CA6808" w:rsidTr="00BD65C7">
        <w:trPr>
          <w:trHeight w:val="327"/>
        </w:trPr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Лиры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131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368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41</w:t>
            </w:r>
          </w:p>
        </w:tc>
      </w:tr>
      <w:tr w:rsidR="00CA6808" w:rsidRPr="00CA6808" w:rsidTr="00BD65C7">
        <w:trPr>
          <w:trHeight w:val="327"/>
        </w:trPr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Орла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131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368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</w:tr>
      <w:tr w:rsidR="00CA6808" w:rsidRPr="00CA6808" w:rsidTr="00BD65C7">
        <w:trPr>
          <w:trHeight w:val="342"/>
        </w:trPr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α Лебедя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131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130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1368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06</w:t>
            </w:r>
          </w:p>
        </w:tc>
      </w:tr>
    </w:tbl>
    <w:p w:rsidR="00CA6808" w:rsidRPr="00CA6808" w:rsidRDefault="00CA6808" w:rsidP="00CA6808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/>
        <w:rPr>
          <w:rFonts w:ascii="Times New Roman" w:eastAsia="Calibri" w:hAnsi="Times New Roman" w:cs="Times New Roman"/>
          <w:sz w:val="24"/>
          <w:szCs w:val="24"/>
          <w:vertAlign w:val="superscript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2. </w:t>
      </w:r>
      <w:r w:rsidRPr="00CA6808">
        <w:rPr>
          <w:rFonts w:ascii="Times New Roman" w:eastAsia="Calibri" w:hAnsi="Times New Roman" w:cs="Times New Roman"/>
          <w:sz w:val="24"/>
          <w:szCs w:val="24"/>
          <w:lang w:val="en-US"/>
        </w:rPr>
        <w:t>h=90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  <w:lang w:val="en-US"/>
        </w:rPr>
        <w:t>0</w:t>
      </w:r>
      <w:r w:rsidRPr="00CA6808">
        <w:rPr>
          <w:rFonts w:ascii="Times New Roman" w:eastAsia="Calibri" w:hAnsi="Times New Roman" w:cs="Times New Roman"/>
          <w:sz w:val="24"/>
          <w:szCs w:val="24"/>
        </w:rPr>
        <w:t>–</w:t>
      </w:r>
      <w:r w:rsidRPr="00CA6808">
        <w:rPr>
          <w:rFonts w:ascii="Times New Roman" w:eastAsia="Calibri" w:hAnsi="Times New Roman" w:cs="Times New Roman"/>
          <w:sz w:val="24"/>
          <w:szCs w:val="24"/>
          <w:lang w:val="en-US"/>
        </w:rPr>
        <w:t>φ+δ</w:t>
      </w:r>
      <w:r w:rsidRPr="00CA6808">
        <w:rPr>
          <w:rFonts w:ascii="Times New Roman" w:eastAsia="Calibri" w:hAnsi="Times New Roman" w:cs="Times New Roman"/>
          <w:sz w:val="24"/>
          <w:szCs w:val="24"/>
        </w:rPr>
        <w:t>;  А)δ= – 16,5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Б) φ=56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0</w:t>
      </w:r>
    </w:p>
    <w:p w:rsidR="00CA6808" w:rsidRPr="00CA6808" w:rsidRDefault="00CA6808" w:rsidP="00CA6808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3. По звездной карте устанавливают, что спутник пролетел через созвездия Льва, Волосы Вероники и  Волопаса</w:t>
      </w:r>
    </w:p>
    <w:p w:rsidR="00CA6808" w:rsidRPr="00CA6808" w:rsidRDefault="00CA6808" w:rsidP="00CA680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4. А) синодический месяц; Б) сидерический месяц;  В) эклиптика;  Г) созвездие.</w:t>
      </w:r>
    </w:p>
    <w:p w:rsidR="00CA6808" w:rsidRPr="00CA6808" w:rsidRDefault="00CA6808" w:rsidP="00CA6808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5.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05"/>
        <w:gridCol w:w="3141"/>
        <w:gridCol w:w="3599"/>
      </w:tblGrid>
      <w:tr w:rsidR="00CA6808" w:rsidRPr="00CA6808" w:rsidTr="00BD65C7">
        <w:trPr>
          <w:trHeight w:val="620"/>
        </w:trPr>
        <w:tc>
          <w:tcPr>
            <w:tcW w:w="3227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фазы Луны</w:t>
            </w:r>
          </w:p>
        </w:tc>
        <w:tc>
          <w:tcPr>
            <w:tcW w:w="3437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Вид Луны</w:t>
            </w:r>
          </w:p>
        </w:tc>
        <w:tc>
          <w:tcPr>
            <w:tcW w:w="3932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Период видимости </w:t>
            </w:r>
          </w:p>
        </w:tc>
      </w:tr>
      <w:tr w:rsidR="00CA6808" w:rsidRPr="00CA6808" w:rsidTr="00BD65C7">
        <w:trPr>
          <w:trHeight w:val="303"/>
        </w:trPr>
        <w:tc>
          <w:tcPr>
            <w:tcW w:w="3227" w:type="dxa"/>
          </w:tcPr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Новолуние</w:t>
            </w:r>
          </w:p>
        </w:tc>
        <w:tc>
          <w:tcPr>
            <w:tcW w:w="3437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71500" cy="533400"/>
                  <wp:effectExtent l="0" t="0" r="0" b="0"/>
                  <wp:docPr id="7" name="Рисунок 7" descr="http://mir-ogorodnikov.ru/wp-content/uploads/2018/10/Lunnyj-kalendar-na-2019-god-po-mesjacam-tablic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http://mir-ogorodnikov.ru/wp-content/uploads/2018/10/Lunnyj-kalendar-na-2019-god-po-mesjacam-tablic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240" t="41467" r="20715" b="406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Невидима</w:t>
            </w:r>
          </w:p>
        </w:tc>
      </w:tr>
      <w:tr w:rsidR="00CA6808" w:rsidRPr="00CA6808" w:rsidTr="00BD65C7">
        <w:trPr>
          <w:trHeight w:val="303"/>
        </w:trPr>
        <w:tc>
          <w:tcPr>
            <w:tcW w:w="3227" w:type="dxa"/>
          </w:tcPr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Первая четверть</w:t>
            </w:r>
          </w:p>
        </w:tc>
        <w:tc>
          <w:tcPr>
            <w:tcW w:w="3437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14350" cy="523875"/>
                  <wp:effectExtent l="0" t="0" r="0" b="9525"/>
                  <wp:docPr id="6" name="Рисунок 6" descr="http://mir-ogorodnikov.ru/wp-content/uploads/2018/10/Lunnyj-kalendar-na-2019-god-po-mesjacam-tablic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http://mir-ogorodnikov.ru/wp-content/uploads/2018/10/Lunnyj-kalendar-na-2019-god-po-mesjacam-tablic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31" t="8090" r="44308" b="734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Вечер</w:t>
            </w:r>
          </w:p>
        </w:tc>
      </w:tr>
      <w:tr w:rsidR="00CA6808" w:rsidRPr="00CA6808" w:rsidTr="00BD65C7">
        <w:trPr>
          <w:trHeight w:val="303"/>
        </w:trPr>
        <w:tc>
          <w:tcPr>
            <w:tcW w:w="3227" w:type="dxa"/>
          </w:tcPr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Полнолуние</w:t>
            </w:r>
          </w:p>
        </w:tc>
        <w:tc>
          <w:tcPr>
            <w:tcW w:w="3437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7200" cy="447675"/>
                  <wp:effectExtent l="0" t="0" r="0" b="9525"/>
                  <wp:docPr id="5" name="Рисунок 5" descr="http://mir-ogorodnikov.ru/wp-content/uploads/2018/10/Lunnyj-kalendar-na-2019-god-po-mesjacam-tablic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http://mir-ogorodnikov.ru/wp-content/uploads/2018/10/Lunnyj-kalendar-na-2019-god-po-mesjacam-tablic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538" t="42023" r="67078" b="41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Ночь</w:t>
            </w:r>
          </w:p>
        </w:tc>
      </w:tr>
      <w:tr w:rsidR="00CA6808" w:rsidRPr="00CA6808" w:rsidTr="00BD65C7">
        <w:trPr>
          <w:trHeight w:val="620"/>
        </w:trPr>
        <w:tc>
          <w:tcPr>
            <w:tcW w:w="3227" w:type="dxa"/>
          </w:tcPr>
          <w:p w:rsidR="00CA6808" w:rsidRPr="00CA6808" w:rsidRDefault="00CA6808" w:rsidP="00CA6808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Последняя  четверть</w:t>
            </w:r>
          </w:p>
        </w:tc>
        <w:tc>
          <w:tcPr>
            <w:tcW w:w="3437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533400" cy="561975"/>
                  <wp:effectExtent l="0" t="0" r="0" b="9525"/>
                  <wp:docPr id="4" name="Рисунок 4" descr="http://mir-ogorodnikov.ru/wp-content/uploads/2018/10/Lunnyj-kalendar-na-2019-god-po-mesjacam-tablica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http://mir-ogorodnikov.ru/wp-content/uploads/2018/10/Lunnyj-kalendar-na-2019-god-po-mesjacam-tablica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54" t="74382" r="44308" b="78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2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Утро</w:t>
            </w:r>
          </w:p>
        </w:tc>
      </w:tr>
    </w:tbl>
    <w:p w:rsidR="00CA6808" w:rsidRPr="00CA6808" w:rsidRDefault="00CA6808" w:rsidP="00CA6808">
      <w:pPr>
        <w:numPr>
          <w:ilvl w:val="0"/>
          <w:numId w:val="28"/>
        </w:num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Луна уже зашла в Новосибирске, который расположен  восточнее Челябинска, но видна в Москве,  которая видна западнее.</w:t>
      </w:r>
    </w:p>
    <w:p w:rsidR="00CA6808" w:rsidRPr="00CA6808" w:rsidRDefault="00CA6808" w:rsidP="00CA6808">
      <w:pPr>
        <w:spacing w:after="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3"/>
        <w:gridCol w:w="1672"/>
      </w:tblGrid>
      <w:tr w:rsidR="00CA6808" w:rsidRPr="00CA6808" w:rsidTr="00BD65C7">
        <w:trPr>
          <w:trHeight w:val="241"/>
        </w:trPr>
        <w:tc>
          <w:tcPr>
            <w:tcW w:w="9187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критерия</w:t>
            </w:r>
          </w:p>
        </w:tc>
        <w:tc>
          <w:tcPr>
            <w:tcW w:w="1339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CA6808" w:rsidRPr="00CA6808" w:rsidTr="00BD65C7">
        <w:trPr>
          <w:trHeight w:val="513"/>
        </w:trPr>
        <w:tc>
          <w:tcPr>
            <w:tcW w:w="9187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 правильный ответ на вопрос, и приведено достаточное обоснование, не содержащее ошибок</w:t>
            </w:r>
          </w:p>
        </w:tc>
        <w:tc>
          <w:tcPr>
            <w:tcW w:w="1339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A6808" w:rsidRPr="00CA6808" w:rsidTr="00BD65C7">
        <w:trPr>
          <w:trHeight w:val="498"/>
        </w:trPr>
        <w:tc>
          <w:tcPr>
            <w:tcW w:w="9187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 правильный ответ на поставленный вопрос, но рассуждения, приводящие к ответу, представлены не в полном объёме, или в них содержится логический недочёт.</w:t>
            </w:r>
          </w:p>
        </w:tc>
        <w:tc>
          <w:tcPr>
            <w:tcW w:w="1339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A6808" w:rsidRPr="00CA6808" w:rsidTr="00BD65C7">
        <w:trPr>
          <w:trHeight w:val="498"/>
        </w:trPr>
        <w:tc>
          <w:tcPr>
            <w:tcW w:w="9187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Представлены корректные рассуждения, приводящие к правильному ответу, но ответ явно не сформулирован</w:t>
            </w:r>
          </w:p>
        </w:tc>
        <w:tc>
          <w:tcPr>
            <w:tcW w:w="1339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A6808" w:rsidRPr="00CA6808" w:rsidTr="00BD65C7">
        <w:trPr>
          <w:trHeight w:val="1025"/>
        </w:trPr>
        <w:tc>
          <w:tcPr>
            <w:tcW w:w="9187" w:type="dxa"/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Представлены общие рассуждения, не относящиеся к ответу на поставленный вопрос.</w:t>
            </w:r>
          </w:p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ИЛИ</w:t>
            </w:r>
          </w:p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Ответ на вопрос неверен независимо от того, что рассуждения правильны, или неверны, или отсутствуют</w:t>
            </w:r>
          </w:p>
        </w:tc>
        <w:tc>
          <w:tcPr>
            <w:tcW w:w="1339" w:type="dxa"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7.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27"/>
        <w:gridCol w:w="1934"/>
        <w:gridCol w:w="1938"/>
        <w:gridCol w:w="1934"/>
        <w:gridCol w:w="2112"/>
      </w:tblGrid>
      <w:tr w:rsidR="00CA6808" w:rsidRPr="00CA6808" w:rsidTr="00BD65C7">
        <w:trPr>
          <w:trHeight w:val="352"/>
        </w:trPr>
        <w:tc>
          <w:tcPr>
            <w:tcW w:w="1827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38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3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112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A6808" w:rsidRPr="00CA6808" w:rsidTr="00BD65C7">
        <w:trPr>
          <w:trHeight w:val="336"/>
        </w:trPr>
        <w:tc>
          <w:tcPr>
            <w:tcW w:w="1827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Г</w:t>
            </w:r>
          </w:p>
        </w:tc>
        <w:tc>
          <w:tcPr>
            <w:tcW w:w="193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38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3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112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</w:tr>
    </w:tbl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rPr>
          <w:rFonts w:ascii="Calibri" w:eastAsia="Calibri" w:hAnsi="Calibri" w:cs="Times New Roman"/>
        </w:r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КОНТРОЛЬНАЯ РАБОТА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«ЗВЕЗДЫ»</w:t>
      </w: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ОТВЕТЫ</w:t>
      </w:r>
    </w:p>
    <w:p w:rsidR="00CA6808" w:rsidRPr="00CA6808" w:rsidRDefault="00CA6808" w:rsidP="00CA6808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numPr>
          <w:ilvl w:val="1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ПРАВИЛЬНЫЕ УТВЕРЖДЕНИЯ: 2,5,6,10</w:t>
      </w:r>
    </w:p>
    <w:p w:rsidR="00CA6808" w:rsidRPr="00CA6808" w:rsidRDefault="00CA6808" w:rsidP="00CA680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1"/>
          <w:numId w:val="26"/>
        </w:num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А)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I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</m:den>
        </m:f>
        <m:r>
          <w:rPr>
            <w:rFonts w:ascii="Cambria Math" w:hAnsi="Cambria Math"/>
            <w:sz w:val="24"/>
            <w:szCs w:val="24"/>
          </w:rPr>
          <m:t>=</m:t>
        </m:r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2,512</m:t>
            </m:r>
          </m:e>
          <m:sup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hAnsi="Cambria Math"/>
                <w:sz w:val="24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hAnsi="Cambria Math"/>
                    <w:sz w:val="24"/>
                    <w:szCs w:val="24"/>
                  </w:rPr>
                  <m:t>1</m:t>
                </m:r>
              </m:sub>
            </m:sSub>
          </m:sup>
        </m:sSup>
      </m:oMath>
      <w:r w:rsidRPr="00CA6808">
        <w:rPr>
          <w:rFonts w:ascii="Times New Roman" w:eastAsia="Calibri" w:hAnsi="Times New Roman" w:cs="Times New Roman"/>
          <w:sz w:val="24"/>
          <w:szCs w:val="24"/>
        </w:rPr>
        <w:t>=2,512</w:t>
      </w:r>
      <w:r w:rsidRPr="00CA6808">
        <w:rPr>
          <w:rFonts w:ascii="Times New Roman" w:eastAsia="Calibri" w:hAnsi="Times New Roman" w:cs="Times New Roman"/>
          <w:sz w:val="24"/>
          <w:szCs w:val="24"/>
          <w:vertAlign w:val="superscript"/>
        </w:rPr>
        <w:t>5</w:t>
      </w:r>
      <w:r w:rsidRPr="00CA6808">
        <w:rPr>
          <w:rFonts w:ascii="Times New Roman" w:eastAsia="Calibri" w:hAnsi="Times New Roman" w:cs="Times New Roman"/>
          <w:sz w:val="24"/>
          <w:szCs w:val="24"/>
        </w:rPr>
        <w:t>. Т.е. в 100 раз</w:t>
      </w:r>
    </w:p>
    <w:p w:rsidR="00CA6808" w:rsidRPr="00CA6808" w:rsidRDefault="00CA6808" w:rsidP="00CA680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Б) </w:t>
      </w:r>
      <m:oMath>
        <m:r>
          <w:rPr>
            <w:rFonts w:ascii="Cambria Math" w:hAnsi="Cambria Math"/>
            <w:sz w:val="24"/>
            <w:szCs w:val="24"/>
          </w:rPr>
          <m:t>Расстояние до звезды Альтаир D=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p</m:t>
            </m:r>
          </m:den>
        </m:f>
        <m:r>
          <w:rPr>
            <w:rFonts w:ascii="Cambria Math" w:hAnsi="Cambria Math"/>
            <w:sz w:val="24"/>
            <w:szCs w:val="24"/>
          </w:rPr>
          <m:t>;</m:t>
        </m:r>
        <m:r>
          <w:rPr>
            <w:rFonts w:ascii="Cambria Math" w:hAnsi="Cambria Math"/>
            <w:sz w:val="24"/>
            <w:szCs w:val="24"/>
            <w:lang w:val="en-US"/>
          </w:rPr>
          <m:t>D</m:t>
        </m:r>
        <m:r>
          <w:rPr>
            <w:rFonts w:ascii="Cambria Math" w:hAnsi="Cambria Math"/>
            <w:sz w:val="24"/>
            <w:szCs w:val="24"/>
          </w:rPr>
          <m:t>=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0,2"</m:t>
            </m:r>
          </m:den>
        </m:f>
        <m:r>
          <w:rPr>
            <w:rFonts w:ascii="Cambria Math" w:hAnsi="Cambria Math"/>
            <w:sz w:val="24"/>
            <w:szCs w:val="24"/>
          </w:rPr>
          <m:t xml:space="preserve">=5пк </m:t>
        </m:r>
      </m:oMath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= 16,3 </w:t>
      </w:r>
      <w:proofErr w:type="gramStart"/>
      <w:r w:rsidRPr="00CA6808">
        <w:rPr>
          <w:rFonts w:ascii="Times New Roman" w:eastAsia="Calibri" w:hAnsi="Times New Roman" w:cs="Times New Roman"/>
          <w:sz w:val="24"/>
          <w:szCs w:val="24"/>
        </w:rPr>
        <w:t>св.года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>.</w:t>
      </w:r>
    </w:p>
    <w:p w:rsidR="00CA6808" w:rsidRPr="00CA6808" w:rsidRDefault="00CA6808" w:rsidP="00CA680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3. Поскольку  цвет звезд одинаков, то одинаковы их температуры, поэтому</w:t>
      </w:r>
    </w:p>
    <w:p w:rsidR="00CA6808" w:rsidRPr="00CA6808" w:rsidRDefault="00B93C8E" w:rsidP="00CA680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den>
                  </m:f>
                </m:e>
              </m:d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25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=625 раз</m:t>
          </m:r>
        </m:oMath>
      </m:oMathPara>
    </w:p>
    <w:p w:rsidR="00CA6808" w:rsidRPr="00CA6808" w:rsidRDefault="00CA6808" w:rsidP="00CA680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4. А) Светимость; Б) Световой год; В) Звезда; Г) Двойные звезды.</w:t>
      </w:r>
    </w:p>
    <w:p w:rsidR="00CA6808" w:rsidRPr="00CA6808" w:rsidRDefault="00CA6808" w:rsidP="00CA680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5.Солнечная активность пространственно связана с активными областями солнечной атмосферы, которые представляют собой совокупность быстро меняющихся образований (пятна, флоккулы, вспышки, корональные дыры и др.), и активными процессами (всплески радиоизлучения, солнечные космические лучи, корональные выбросы массы и пр.).</w:t>
      </w:r>
    </w:p>
    <w:p w:rsidR="00CA6808" w:rsidRPr="00CA6808" w:rsidRDefault="00CA6808" w:rsidP="00CA6808">
      <w:pPr>
        <w:spacing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 фотосфере, хромосфере и короне проявления солнечной активности различны. Однако все они имеют общую причину. Такой причиной являются локальные магнитные поля, возникновение и эволюция которых всегда сопровождается образованием активных областей.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073"/>
        <w:gridCol w:w="1672"/>
      </w:tblGrid>
      <w:tr w:rsidR="00CA6808" w:rsidRPr="00CA6808" w:rsidTr="00BD65C7">
        <w:trPr>
          <w:trHeight w:val="241"/>
        </w:trPr>
        <w:tc>
          <w:tcPr>
            <w:tcW w:w="9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критерия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CA6808" w:rsidRPr="00CA6808" w:rsidTr="00BD65C7">
        <w:trPr>
          <w:trHeight w:val="513"/>
        </w:trPr>
        <w:tc>
          <w:tcPr>
            <w:tcW w:w="9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 правильный ответ на вопрос, и приведено достаточное обоснование, не содержащее ошибок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A6808" w:rsidRPr="00CA6808" w:rsidTr="00BD65C7">
        <w:trPr>
          <w:trHeight w:val="498"/>
        </w:trPr>
        <w:tc>
          <w:tcPr>
            <w:tcW w:w="9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 правильный ответ на поставленный вопрос, но рассуждения, приводящие к ответу, представлены не в полном объёме, или в них содержится логический недочёт.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CA6808" w:rsidRPr="00CA6808" w:rsidTr="00BD65C7">
        <w:trPr>
          <w:trHeight w:val="498"/>
        </w:trPr>
        <w:tc>
          <w:tcPr>
            <w:tcW w:w="9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Представлены корректные рассуждения, приводящие к правильному ответу, но ответ явно не сформулирован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CA6808" w:rsidRPr="00CA6808" w:rsidTr="00BD65C7">
        <w:trPr>
          <w:trHeight w:val="513"/>
        </w:trPr>
        <w:tc>
          <w:tcPr>
            <w:tcW w:w="91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Представлены общие рассуждения, не относящиеся к ответу на поставленный вопрос.</w:t>
            </w: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</w:tbl>
    <w:p w:rsidR="00CA6808" w:rsidRPr="00CA6808" w:rsidRDefault="00CA6808" w:rsidP="00CA6808">
      <w:pPr>
        <w:spacing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29"/>
        </w:numPr>
        <w:tabs>
          <w:tab w:val="left" w:pos="284"/>
        </w:tabs>
        <w:spacing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Полярные сияния, магнитные бури, уровень ионизации верхних слоев атмосферы</w:t>
      </w:r>
    </w:p>
    <w:p w:rsidR="00CA6808" w:rsidRPr="00CA6808" w:rsidRDefault="00CA6808" w:rsidP="00CA6808">
      <w:pPr>
        <w:spacing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А</w:t>
            </w:r>
          </w:p>
        </w:tc>
      </w:tr>
    </w:tbl>
    <w:p w:rsidR="00CA6808" w:rsidRPr="00CA6808" w:rsidRDefault="00CA6808" w:rsidP="00CA6808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jc w:val="both"/>
        <w:rPr>
          <w:rFonts w:ascii="Calibri" w:eastAsia="Calibri" w:hAnsi="Calibri" w:cs="Times New Roman"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СПЕЦИФИКАЦИЯ КОНТРОЛЬНЫХ ИЗМЕРИТЕЛЬНЫХ МАТЕРИАЛОВ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по теме: «</w:t>
      </w:r>
      <w:r w:rsidRPr="00CA680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Основы практической астрономии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БАЗОВЫЙ УРОВЕНЬ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Назначение контрольной работы 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– оценить соответствие знаний, умений и основных видов учебной деятельности, обучающихся требованиям к планируемым результатам </w:t>
      </w:r>
      <w:proofErr w:type="gramStart"/>
      <w:r w:rsidRPr="00CA6808">
        <w:rPr>
          <w:rFonts w:ascii="Times New Roman" w:eastAsia="Calibri" w:hAnsi="Times New Roman" w:cs="Times New Roman"/>
          <w:sz w:val="24"/>
          <w:szCs w:val="24"/>
        </w:rPr>
        <w:t>обучения  по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теме: «</w:t>
      </w:r>
      <w:r w:rsidRPr="00CA680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Основы практической астрономии</w:t>
      </w:r>
      <w:r w:rsidRPr="00CA6808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CA6808" w:rsidRPr="00CA6808" w:rsidRDefault="00CA6808" w:rsidP="00CA680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  <w:r w:rsidRPr="00CA680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A6808" w:rsidRPr="00CA6808" w:rsidRDefault="00CA6808" w:rsidP="00CA680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Обучающийся научится</w:t>
      </w:r>
      <w:r w:rsidRPr="00CA680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A6808" w:rsidRPr="00CA6808" w:rsidRDefault="00CA6808" w:rsidP="00CA6808">
      <w:pPr>
        <w:numPr>
          <w:ilvl w:val="0"/>
          <w:numId w:val="21"/>
        </w:numPr>
        <w:spacing w:after="0" w:line="240" w:lineRule="auto"/>
        <w:ind w:left="822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понимать смысл основополагающих астрономических понятий и величин;</w:t>
      </w:r>
    </w:p>
    <w:p w:rsidR="00CA6808" w:rsidRPr="00CA6808" w:rsidRDefault="00CA6808" w:rsidP="00CA6808">
      <w:pPr>
        <w:numPr>
          <w:ilvl w:val="0"/>
          <w:numId w:val="21"/>
        </w:numPr>
        <w:spacing w:after="0" w:line="240" w:lineRule="auto"/>
        <w:ind w:left="822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ориентироваться среди ярких звёзд и созвездий на местности;</w:t>
      </w:r>
    </w:p>
    <w:p w:rsidR="00CA6808" w:rsidRPr="00CA6808" w:rsidRDefault="00CA6808" w:rsidP="00CA6808">
      <w:pPr>
        <w:numPr>
          <w:ilvl w:val="0"/>
          <w:numId w:val="21"/>
        </w:numPr>
        <w:spacing w:after="0" w:line="240" w:lineRule="auto"/>
        <w:ind w:left="822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измерять высоты звёзд и Солнца;</w:t>
      </w:r>
    </w:p>
    <w:p w:rsidR="00CA6808" w:rsidRPr="00CA6808" w:rsidRDefault="00CA6808" w:rsidP="00CA6808">
      <w:pPr>
        <w:numPr>
          <w:ilvl w:val="0"/>
          <w:numId w:val="21"/>
        </w:numPr>
        <w:spacing w:after="0" w:line="240" w:lineRule="auto"/>
        <w:ind w:left="822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определять астрономическими методами время, широту и долготу места наблюдений.</w:t>
      </w:r>
    </w:p>
    <w:p w:rsidR="00CA6808" w:rsidRPr="00CA6808" w:rsidRDefault="00CA6808" w:rsidP="00CA680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Обучающийся получит возможность научиться</w:t>
      </w:r>
    </w:p>
    <w:p w:rsidR="00CA6808" w:rsidRPr="00CA6808" w:rsidRDefault="00CA6808" w:rsidP="00CA6808">
      <w:pPr>
        <w:numPr>
          <w:ilvl w:val="0"/>
          <w:numId w:val="21"/>
        </w:numPr>
        <w:spacing w:after="0" w:line="240" w:lineRule="auto"/>
        <w:ind w:left="822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определять местоположение и временя по астрономическим объектам; </w:t>
      </w:r>
    </w:p>
    <w:p w:rsidR="00CA6808" w:rsidRPr="00CA6808" w:rsidRDefault="00CA6808" w:rsidP="00CA6808">
      <w:pPr>
        <w:numPr>
          <w:ilvl w:val="0"/>
          <w:numId w:val="21"/>
        </w:numPr>
        <w:spacing w:after="0" w:line="240" w:lineRule="auto"/>
        <w:ind w:left="822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жизни.</w:t>
      </w:r>
    </w:p>
    <w:p w:rsidR="00CA6808" w:rsidRPr="00CA6808" w:rsidRDefault="00CA6808" w:rsidP="00CA6808">
      <w:pPr>
        <w:spacing w:after="0" w:line="240" w:lineRule="auto"/>
        <w:ind w:left="78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Документы, определяющие содержание контрольной работы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контрольной работы определяется на основе Федерального государственного образовательного стандарта среднего общего образования (</w:t>
      </w:r>
      <w:r w:rsidRPr="00CA6808">
        <w:rPr>
          <w:rFonts w:ascii="Times New Roman" w:eastAsia="Times New Roman" w:hAnsi="Times New Roman" w:cs="Times New Roman"/>
          <w:sz w:val="24"/>
          <w:szCs w:val="24"/>
        </w:rPr>
        <w:t>приказ от 29 июня 2017 г. № 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413»)</w:t>
      </w:r>
    </w:p>
    <w:p w:rsidR="00CA6808" w:rsidRPr="00CA6808" w:rsidRDefault="00CA6808" w:rsidP="00CA680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Характеристика структуры и содержания контрольной работы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Задания </w:t>
      </w:r>
      <w:r w:rsidRPr="00CA6808">
        <w:rPr>
          <w:rFonts w:ascii="Times New Roman" w:eastAsia="Calibri" w:hAnsi="Times New Roman" w:cs="TimesNewRoman"/>
          <w:b/>
          <w:sz w:val="24"/>
          <w:szCs w:val="24"/>
        </w:rPr>
        <w:t>№№1,3,4,5</w:t>
      </w:r>
      <w:r w:rsidRPr="00CA6808">
        <w:rPr>
          <w:rFonts w:ascii="Times New Roman" w:eastAsia="Calibri" w:hAnsi="Times New Roman" w:cs="Times New Roman"/>
          <w:sz w:val="24"/>
          <w:szCs w:val="24"/>
        </w:rPr>
        <w:t>с кратким ответом, ответ должен быть представлен в виде числа, слова, рисунка.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Задание </w:t>
      </w:r>
      <w:r w:rsidRPr="00CA6808">
        <w:rPr>
          <w:rFonts w:ascii="Times New Roman" w:eastAsia="Calibri" w:hAnsi="Times New Roman" w:cs="TimesNewRoman"/>
          <w:b/>
          <w:sz w:val="24"/>
          <w:szCs w:val="24"/>
        </w:rPr>
        <w:t>№2</w:t>
      </w:r>
      <w:r w:rsidRPr="00CA6808">
        <w:rPr>
          <w:rFonts w:ascii="Times New Roman" w:eastAsia="Calibri" w:hAnsi="Times New Roman" w:cs="Times New Roman"/>
          <w:sz w:val="24"/>
          <w:szCs w:val="24"/>
        </w:rPr>
        <w:t>расчетная задача, базового уровня сложности.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Задание </w:t>
      </w:r>
      <w:r w:rsidRPr="00CA6808">
        <w:rPr>
          <w:rFonts w:ascii="Times New Roman" w:eastAsia="Calibri" w:hAnsi="Times New Roman" w:cs="TimesNewRoman"/>
          <w:b/>
          <w:sz w:val="24"/>
          <w:szCs w:val="24"/>
        </w:rPr>
        <w:t>№ 6</w:t>
      </w:r>
      <w:r w:rsidRPr="00CA6808">
        <w:rPr>
          <w:rFonts w:ascii="Times New Roman" w:eastAsia="Calibri" w:hAnsi="Times New Roman" w:cs="Times New Roman"/>
          <w:sz w:val="24"/>
          <w:szCs w:val="24"/>
        </w:rPr>
        <w:t>с развернутым ответом, является качественной задачей, представляющей собой описание явления или процесса из окружающей жизни, для которого обучающимся необходимо привести цепочку рассуждений, объясняющих протекание явления.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Задание 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№7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 с выбором одного правильного ответа из четырех предложенных.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Распределение заданий контрольной работы по проверяемым умениям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Контрольная работа разрабатывается исходя из необходимости проверки следующих видов деятельности:</w:t>
      </w:r>
    </w:p>
    <w:p w:rsidR="00CA6808" w:rsidRPr="00CA6808" w:rsidRDefault="00CA6808" w:rsidP="00CA6808">
      <w:pPr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Задание 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№ 1,3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проверяет умение ориентироваться среди ярких звёзд и созвездий на местности.</w:t>
      </w:r>
    </w:p>
    <w:p w:rsidR="00CA6808" w:rsidRPr="00CA6808" w:rsidRDefault="00CA6808" w:rsidP="00CA6808">
      <w:pPr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Задание 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№2,7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проверяет умение измерять высоты звёзд и Солнца, определять астрономическими методами время, широту и долготу места наблюдений, определять местоположение и временя по астрономическим объектам.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Задания 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№4</w:t>
      </w:r>
      <w:r w:rsidRPr="00CA6808">
        <w:rPr>
          <w:rFonts w:ascii="Times New Roman" w:eastAsia="Calibri" w:hAnsi="Times New Roman" w:cs="Times New Roman"/>
          <w:sz w:val="24"/>
          <w:szCs w:val="24"/>
        </w:rPr>
        <w:t>проверяетвладение основным понятийным аппаратом школьного курса астрономии.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Задание </w:t>
      </w:r>
      <w:r w:rsidRPr="00CA6808">
        <w:rPr>
          <w:rFonts w:ascii="Times New Roman" w:eastAsia="Calibri" w:hAnsi="Times New Roman" w:cs="TimesNewRoman"/>
          <w:b/>
          <w:sz w:val="24"/>
          <w:szCs w:val="24"/>
        </w:rPr>
        <w:t>№5,6,</w:t>
      </w:r>
      <w:r w:rsidRPr="00CA6808">
        <w:rPr>
          <w:rFonts w:ascii="Times New Roman" w:eastAsia="Calibri" w:hAnsi="Times New Roman" w:cs="Times New Roman"/>
          <w:sz w:val="24"/>
          <w:szCs w:val="24"/>
        </w:rPr>
        <w:t>проверяет умениеиспользовать приобретенные знания и умения в практической деятельности и повседневной жизни.</w:t>
      </w:r>
    </w:p>
    <w:p w:rsidR="00CA6808" w:rsidRPr="00CA6808" w:rsidRDefault="00CA6808" w:rsidP="00CA6808">
      <w:pPr>
        <w:spacing w:after="0" w:line="240" w:lineRule="auto"/>
        <w:ind w:left="360"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ind w:left="177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Распределение заданий контрольной работы по уровням сложности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  контрольной  работе   представлены задания: базового и повышенного уровней сложности.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New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lastRenderedPageBreak/>
        <w:t>Задания базового уровня – это простые задания, проверяющие владение основами  знаний школьного курса астрономии.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New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>Задания повышенного уровня сложности направлены на проверку умения решать качественные  задачи.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 таблице  1 представлено распределение заданий по уровням сложности.</w:t>
      </w:r>
    </w:p>
    <w:p w:rsidR="00CA6808" w:rsidRPr="00CA6808" w:rsidRDefault="00CA6808" w:rsidP="00CA68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Таблица 1.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Распределение заданий по уровням сложности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2061"/>
        <w:gridCol w:w="1966"/>
        <w:gridCol w:w="3509"/>
      </w:tblGrid>
      <w:tr w:rsidR="00CA6808" w:rsidRPr="00CA6808" w:rsidTr="00BD65C7">
        <w:tc>
          <w:tcPr>
            <w:tcW w:w="2209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206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196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3509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Процент первичного балла за задания данного уровня сложности от максимального первичного балла за всю работу, равного  10</w:t>
            </w:r>
          </w:p>
        </w:tc>
      </w:tr>
      <w:tr w:rsidR="00CA6808" w:rsidRPr="00CA6808" w:rsidTr="00BD65C7">
        <w:tc>
          <w:tcPr>
            <w:tcW w:w="2209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06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6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09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88</w:t>
            </w:r>
          </w:p>
        </w:tc>
      </w:tr>
      <w:tr w:rsidR="00CA6808" w:rsidRPr="00CA6808" w:rsidTr="00BD65C7">
        <w:tc>
          <w:tcPr>
            <w:tcW w:w="2209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06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6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09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</w:tr>
      <w:tr w:rsidR="00CA6808" w:rsidRPr="00CA6808" w:rsidTr="00BD65C7">
        <w:tc>
          <w:tcPr>
            <w:tcW w:w="2209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6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509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CA6808" w:rsidRPr="00CA6808" w:rsidRDefault="00CA6808" w:rsidP="00CA6808">
      <w:pPr>
        <w:spacing w:after="0" w:line="240" w:lineRule="auto"/>
        <w:ind w:left="1352" w:firstLine="6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  контрольной работы.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New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В заданиях № 1,2,3,4,5,7  </w:t>
      </w: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каждая верно установленная позиция оценивается в 1 балл,  </w:t>
      </w:r>
      <w:r w:rsidRPr="00CA6808">
        <w:rPr>
          <w:rFonts w:ascii="Times New Roman" w:eastAsia="Calibri" w:hAnsi="Times New Roman" w:cs="Times New Roman"/>
          <w:sz w:val="24"/>
          <w:szCs w:val="24"/>
        </w:rPr>
        <w:t>за решение качественной задачи – 3 балла.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>Максимальный балл за выполнение работы составляет – 25. На основе баллов, выставленных за выполнение всех заданий работы, подсчитывается первичный балл, который переводится в отметку по пятибалльной шкале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(таблица 2).</w:t>
      </w:r>
    </w:p>
    <w:p w:rsidR="00CA6808" w:rsidRPr="00CA6808" w:rsidRDefault="00CA6808" w:rsidP="00CA680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Таблица 2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Перевод баллов в отметку по пятибалльной шкале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5220"/>
      </w:tblGrid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Рекомендуемая оценка</w:t>
            </w:r>
          </w:p>
        </w:tc>
      </w:tr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25-21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20-16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15-11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Менее 11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CA6808" w:rsidRPr="00CA6808" w:rsidRDefault="00CA6808" w:rsidP="00CA680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Продолжительность  работы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Примерное время на выполнение заданий составляет:</w:t>
      </w:r>
    </w:p>
    <w:p w:rsidR="00CA6808" w:rsidRPr="00CA6808" w:rsidRDefault="00CA6808" w:rsidP="00CA6808">
      <w:pPr>
        <w:numPr>
          <w:ilvl w:val="0"/>
          <w:numId w:val="31"/>
        </w:numPr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Для заданий базового уровня сложности – от 2 до 4 мин.</w:t>
      </w:r>
    </w:p>
    <w:p w:rsidR="00CA6808" w:rsidRPr="00CA6808" w:rsidRDefault="00CA6808" w:rsidP="00CA6808">
      <w:pPr>
        <w:numPr>
          <w:ilvl w:val="0"/>
          <w:numId w:val="31"/>
        </w:numPr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Для заданий повышенного  уровня сложности – от 7 до 10 мин.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На выполнение всей контрольной работы отводится 40 минут.</w:t>
      </w:r>
    </w:p>
    <w:p w:rsidR="00CA6808" w:rsidRPr="00CA6808" w:rsidRDefault="00CA6808" w:rsidP="00CA6808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Дополнительные материалы и оборудование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Используется непрограммируемый калькулятор (на каждого ученика). При  выполнении заданий можно пользоваться черновиком. Записи в черновике не учитываются при оценивании работы.</w:t>
      </w: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A6808" w:rsidRPr="00CA6808" w:rsidSect="00BD65C7">
          <w:pgSz w:w="11906" w:h="16838"/>
          <w:pgMar w:top="567" w:right="851" w:bottom="709" w:left="1418" w:header="708" w:footer="708" w:gutter="0"/>
          <w:cols w:space="708"/>
          <w:docGrid w:linePitch="360"/>
        </w:sectPr>
      </w:pP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ОБОБЩЕННЫЙ ПЛАН ВАРИАНТА КИМ</w:t>
      </w: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06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2858"/>
        <w:gridCol w:w="1258"/>
        <w:gridCol w:w="1362"/>
        <w:gridCol w:w="1173"/>
        <w:gridCol w:w="1145"/>
        <w:gridCol w:w="1276"/>
      </w:tblGrid>
      <w:tr w:rsidR="00CA6808" w:rsidRPr="00CA6808" w:rsidTr="00BD65C7">
        <w:trPr>
          <w:trHeight w:val="1270"/>
        </w:trPr>
        <w:tc>
          <w:tcPr>
            <w:tcW w:w="993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Обозначение задания в работе</w:t>
            </w:r>
          </w:p>
        </w:tc>
        <w:tc>
          <w:tcPr>
            <w:tcW w:w="2858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Коды элементов содержания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Коды проверяемых умений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1145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балл за выполнение задания</w:t>
            </w:r>
          </w:p>
        </w:tc>
        <w:tc>
          <w:tcPr>
            <w:tcW w:w="12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Примерное время выполнения задания (мин)</w:t>
            </w:r>
          </w:p>
        </w:tc>
      </w:tr>
      <w:tr w:rsidR="00CA6808" w:rsidRPr="00CA6808" w:rsidTr="00BD65C7">
        <w:tc>
          <w:tcPr>
            <w:tcW w:w="993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CA6808" w:rsidRPr="00CA6808" w:rsidRDefault="00CA6808" w:rsidP="00CA68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Небесные координаты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45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</w:tr>
      <w:tr w:rsidR="00CA6808" w:rsidRPr="00CA6808" w:rsidTr="00BD65C7">
        <w:tc>
          <w:tcPr>
            <w:tcW w:w="993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CA6808" w:rsidRPr="00CA6808" w:rsidRDefault="00CA6808" w:rsidP="00CA68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Связь видимого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расположения объектов на небе и географических координат наблюдателя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2.3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2.3,2.5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45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993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CA6808" w:rsidRPr="00CA6808" w:rsidRDefault="00CA6808" w:rsidP="00CA68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Звездная карта, созвездия,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2.2,2.4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45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993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CA6808" w:rsidRPr="00CA6808" w:rsidRDefault="00CA6808" w:rsidP="00CA680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Видимое движение и фазы Луны.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45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993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CA6808" w:rsidRPr="00CA6808" w:rsidRDefault="00CA6808" w:rsidP="00CA680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Видимое движение и фазы Луны. Созвездия. Суточное движение светил.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2.4,2.1,2.2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45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993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CA6808" w:rsidRPr="00CA6808" w:rsidRDefault="00CA6808" w:rsidP="00CA6808">
            <w:pPr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Видимое движение и фазы Луны.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145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A6808" w:rsidRPr="00CA6808" w:rsidTr="00BD65C7">
        <w:tc>
          <w:tcPr>
            <w:tcW w:w="993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858" w:type="dxa"/>
          </w:tcPr>
          <w:p w:rsidR="00CA6808" w:rsidRPr="00CA6808" w:rsidRDefault="00CA6808" w:rsidP="00CA6808">
            <w:pPr>
              <w:contextualSpacing/>
              <w:rPr>
                <w:rFonts w:ascii="Calibri" w:eastAsia="Calibri" w:hAnsi="Calibri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Звездная карта, созвездия. Солнечные и лунные затмения. Суточное движение светил.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2.1,2.5,2.2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145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CA6808" w:rsidRPr="00CA6808" w:rsidRDefault="00CA6808" w:rsidP="00CA6808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CA6808" w:rsidRPr="00CA6808" w:rsidRDefault="00CA6808" w:rsidP="00CA6808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/>
        <w:ind w:left="64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КОДИФИКАТОР</w:t>
      </w:r>
    </w:p>
    <w:p w:rsidR="00CA6808" w:rsidRPr="00CA6808" w:rsidRDefault="00CA6808" w:rsidP="00CA6808">
      <w:pPr>
        <w:spacing w:after="0"/>
        <w:ind w:left="64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ЭЛЕМЕНТОВ СОДЕРЖАНИЯ И  ПЛАНИРУЕМЫХ РЕЗУЛЬТАТОВ.</w:t>
      </w:r>
    </w:p>
    <w:p w:rsidR="00CA6808" w:rsidRPr="00CA6808" w:rsidRDefault="00CA6808" w:rsidP="00CA6808">
      <w:pPr>
        <w:spacing w:after="0"/>
        <w:ind w:left="64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Кодификатор элементов содержания и планируемых результатов по астрономии является одним из документов, определяющих структуру  и содержание КИМ. Кодификатор является систематизированным перечнем планируемых результатов, в котором каждому объекту соответствует определенный код.</w:t>
      </w:r>
    </w:p>
    <w:p w:rsidR="00CA6808" w:rsidRPr="00CA6808" w:rsidRDefault="00CA6808" w:rsidP="00CA6808">
      <w:pPr>
        <w:spacing w:after="0"/>
        <w:ind w:firstLine="772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CA6808" w:rsidRPr="00CA6808" w:rsidRDefault="00CA6808" w:rsidP="00CA6808">
      <w:pPr>
        <w:spacing w:after="0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РАЗДЕЛ 1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 Перечень элементов содержания, проверяемых на контрольной работе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8501"/>
      </w:tblGrid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код</w:t>
            </w:r>
          </w:p>
        </w:tc>
        <w:tc>
          <w:tcPr>
            <w:tcW w:w="850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Элементы содержания, проверяемые заданиями КИМ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8501" w:type="dxa"/>
          </w:tcPr>
          <w:p w:rsidR="00CA6808" w:rsidRPr="00CA6808" w:rsidRDefault="00CA6808" w:rsidP="00CA68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Небесные координаты. Звездная карта, созвездия.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501" w:type="dxa"/>
          </w:tcPr>
          <w:p w:rsidR="00CA6808" w:rsidRPr="00CA6808" w:rsidRDefault="00CA6808" w:rsidP="00CA68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Суточное движение светил. 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501" w:type="dxa"/>
          </w:tcPr>
          <w:p w:rsidR="00CA6808" w:rsidRPr="00CA6808" w:rsidRDefault="00CA6808" w:rsidP="00CA68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Связь видимого расположения объектов на небе и географических координат наблюдателя.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501" w:type="dxa"/>
          </w:tcPr>
          <w:p w:rsidR="00CA6808" w:rsidRPr="00CA6808" w:rsidRDefault="00CA6808" w:rsidP="00CA68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Видимое движение и фазы Луны.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501" w:type="dxa"/>
          </w:tcPr>
          <w:p w:rsidR="00CA6808" w:rsidRPr="00CA6808" w:rsidRDefault="00CA6808" w:rsidP="00CA6808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Солнечные и лунные затмения.</w:t>
            </w:r>
          </w:p>
        </w:tc>
      </w:tr>
    </w:tbl>
    <w:p w:rsidR="00CA6808" w:rsidRPr="00CA6808" w:rsidRDefault="00CA6808" w:rsidP="00CA6808">
      <w:pPr>
        <w:spacing w:after="0"/>
        <w:ind w:left="64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A6808" w:rsidRPr="00CA6808" w:rsidSect="00BD65C7">
          <w:type w:val="continuous"/>
          <w:pgSz w:w="11906" w:h="16838"/>
          <w:pgMar w:top="567" w:right="851" w:bottom="709" w:left="1418" w:header="708" w:footer="708" w:gutter="0"/>
          <w:cols w:space="708"/>
          <w:docGrid w:linePitch="360"/>
        </w:sectPr>
      </w:pPr>
    </w:p>
    <w:p w:rsidR="00CA6808" w:rsidRPr="00CA6808" w:rsidRDefault="00CA6808" w:rsidP="00CA6808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A6808" w:rsidRPr="00CA6808" w:rsidRDefault="00CA6808" w:rsidP="00CA6808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РАЗДЕЛ 2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 Перечень планируемых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470"/>
      </w:tblGrid>
      <w:tr w:rsidR="00CA6808" w:rsidRPr="00CA6808" w:rsidTr="00BD65C7">
        <w:tc>
          <w:tcPr>
            <w:tcW w:w="110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код</w:t>
            </w:r>
          </w:p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470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CA6808" w:rsidRPr="00CA6808" w:rsidTr="00BD65C7">
        <w:tc>
          <w:tcPr>
            <w:tcW w:w="110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8470" w:type="dxa"/>
          </w:tcPr>
          <w:p w:rsidR="00CA6808" w:rsidRPr="00CA6808" w:rsidRDefault="00CA6808" w:rsidP="00CA68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смысл основополагающих астрономических понятий и величин;</w:t>
            </w:r>
          </w:p>
        </w:tc>
      </w:tr>
      <w:tr w:rsidR="00CA6808" w:rsidRPr="00CA6808" w:rsidTr="00BD65C7">
        <w:trPr>
          <w:trHeight w:val="363"/>
        </w:trPr>
        <w:tc>
          <w:tcPr>
            <w:tcW w:w="110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8470" w:type="dxa"/>
          </w:tcPr>
          <w:p w:rsidR="00CA6808" w:rsidRPr="00CA6808" w:rsidRDefault="00CA6808" w:rsidP="00CA68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ориентироваться среди ярких звёзд и созвездий на местности;</w:t>
            </w:r>
          </w:p>
        </w:tc>
      </w:tr>
      <w:tr w:rsidR="00CA6808" w:rsidRPr="00CA6808" w:rsidTr="00BD65C7">
        <w:tc>
          <w:tcPr>
            <w:tcW w:w="110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8470" w:type="dxa"/>
          </w:tcPr>
          <w:p w:rsidR="00CA6808" w:rsidRPr="00CA6808" w:rsidRDefault="00CA6808" w:rsidP="00CA68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измерять высоты звёзд и Солнца;</w:t>
            </w:r>
          </w:p>
        </w:tc>
      </w:tr>
      <w:tr w:rsidR="00CA6808" w:rsidRPr="00CA6808" w:rsidTr="00BD65C7">
        <w:tc>
          <w:tcPr>
            <w:tcW w:w="110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8470" w:type="dxa"/>
          </w:tcPr>
          <w:p w:rsidR="00CA6808" w:rsidRPr="00CA6808" w:rsidRDefault="00CA6808" w:rsidP="00CA68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астрономическими методами время, широту и долготу места наблюдений.</w:t>
            </w:r>
          </w:p>
        </w:tc>
      </w:tr>
      <w:tr w:rsidR="00CA6808" w:rsidRPr="00CA6808" w:rsidTr="00BD65C7">
        <w:tc>
          <w:tcPr>
            <w:tcW w:w="110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8470" w:type="dxa"/>
          </w:tcPr>
          <w:p w:rsidR="00CA6808" w:rsidRPr="00CA6808" w:rsidRDefault="00CA6808" w:rsidP="00CA68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определять местоположение и временя по астрономическим объектам; </w:t>
            </w:r>
          </w:p>
        </w:tc>
      </w:tr>
      <w:tr w:rsidR="00CA6808" w:rsidRPr="00CA6808" w:rsidTr="00BD65C7">
        <w:tc>
          <w:tcPr>
            <w:tcW w:w="1101" w:type="dxa"/>
          </w:tcPr>
          <w:p w:rsidR="00CA6808" w:rsidRPr="00CA6808" w:rsidRDefault="00CA6808" w:rsidP="00CA6808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8470" w:type="dxa"/>
          </w:tcPr>
          <w:p w:rsidR="00CA6808" w:rsidRPr="00CA6808" w:rsidRDefault="00CA6808" w:rsidP="00CA6808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использовать приобретенные знания и умения в практической деятельности и </w:t>
            </w: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повседневной жизни.</w:t>
            </w:r>
          </w:p>
        </w:tc>
      </w:tr>
    </w:tbl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A6808" w:rsidRPr="00CA6808" w:rsidSect="00BD65C7">
          <w:type w:val="continuous"/>
          <w:pgSz w:w="11906" w:h="16838"/>
          <w:pgMar w:top="567" w:right="851" w:bottom="709" w:left="1418" w:header="708" w:footer="708" w:gutter="0"/>
          <w:cols w:space="708"/>
          <w:docGrid w:linePitch="360"/>
        </w:sectPr>
      </w:pPr>
    </w:p>
    <w:p w:rsidR="00CA6808" w:rsidRPr="00CA6808" w:rsidRDefault="00CA6808" w:rsidP="00CA6808">
      <w:pPr>
        <w:rPr>
          <w:rFonts w:ascii="Calibri" w:eastAsia="Calibri" w:hAnsi="Calibri" w:cs="Times New Roman"/>
        </w:r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СПЕЦИФИКАЦИЯ КОНТРОЛЬНЫХ ИЗМЕРИТЕЛЬНЫХ МАТЕРИАЛОВ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по теме: «</w:t>
      </w:r>
      <w:r w:rsidRPr="00CA680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Звезды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БАЗОВЫЙ УРОВЕНЬ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Назначение контрольной работы 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– оценить соответствие знаний, умений и основных видов учебной деятельности, обучающихся требованиям к планируемым результатам </w:t>
      </w:r>
      <w:proofErr w:type="gramStart"/>
      <w:r w:rsidRPr="00CA6808">
        <w:rPr>
          <w:rFonts w:ascii="Times New Roman" w:eastAsia="Calibri" w:hAnsi="Times New Roman" w:cs="Times New Roman"/>
          <w:sz w:val="24"/>
          <w:szCs w:val="24"/>
        </w:rPr>
        <w:t>обучения  по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теме: «</w:t>
      </w:r>
      <w:r w:rsidRPr="00CA6808">
        <w:rPr>
          <w:rFonts w:ascii="Times New Roman" w:eastAsia="Calibri" w:hAnsi="Times New Roman" w:cs="Times New Roman"/>
          <w:b/>
          <w:bCs/>
          <w:sz w:val="24"/>
          <w:szCs w:val="24"/>
          <w:lang w:eastAsia="ar-SA"/>
        </w:rPr>
        <w:t>Звезды</w:t>
      </w:r>
      <w:r w:rsidRPr="00CA6808">
        <w:rPr>
          <w:rFonts w:ascii="Times New Roman" w:eastAsia="Calibri" w:hAnsi="Times New Roman" w:cs="Times New Roman"/>
          <w:sz w:val="24"/>
          <w:szCs w:val="24"/>
        </w:rPr>
        <w:t>»</w:t>
      </w:r>
    </w:p>
    <w:p w:rsidR="00CA6808" w:rsidRPr="00CA6808" w:rsidRDefault="00CA6808" w:rsidP="00CA680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  <w:r w:rsidRPr="00CA680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A6808" w:rsidRPr="00CA6808" w:rsidRDefault="00CA6808" w:rsidP="00CA6808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Обучающийся научится</w:t>
      </w:r>
      <w:r w:rsidRPr="00CA6808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A6808" w:rsidRPr="00CA6808" w:rsidRDefault="00CA6808" w:rsidP="00CA6808">
      <w:pPr>
        <w:numPr>
          <w:ilvl w:val="0"/>
          <w:numId w:val="33"/>
        </w:numPr>
        <w:spacing w:after="0" w:line="240" w:lineRule="auto"/>
        <w:ind w:left="754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понимать смысл основополагающих астрономических понятий и величин;</w:t>
      </w:r>
    </w:p>
    <w:p w:rsidR="00CA6808" w:rsidRPr="00CA6808" w:rsidRDefault="00CA6808" w:rsidP="00CA6808">
      <w:pPr>
        <w:numPr>
          <w:ilvl w:val="0"/>
          <w:numId w:val="33"/>
        </w:numPr>
        <w:spacing w:after="0" w:line="240" w:lineRule="auto"/>
        <w:ind w:left="754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определять основные физико-химические  характеристики звёзд и их взаимосвязь между собой;</w:t>
      </w:r>
    </w:p>
    <w:p w:rsidR="00CA6808" w:rsidRPr="00CA6808" w:rsidRDefault="00CA6808" w:rsidP="00CA6808">
      <w:pPr>
        <w:numPr>
          <w:ilvl w:val="0"/>
          <w:numId w:val="33"/>
        </w:numPr>
        <w:spacing w:after="0" w:line="240" w:lineRule="auto"/>
        <w:ind w:left="754" w:hanging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приводить примеры  влияния солнечной активности на Землю.</w:t>
      </w:r>
    </w:p>
    <w:p w:rsidR="00CA6808" w:rsidRPr="00CA6808" w:rsidRDefault="00CA6808" w:rsidP="00CA680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Документы, определяющие содержание контрольной работы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контрольной работы определяется на основе Федерального государственного образовательного стандарта среднего общего образования (</w:t>
      </w:r>
      <w:r w:rsidRPr="00CA6808">
        <w:rPr>
          <w:rFonts w:ascii="Times New Roman" w:eastAsia="Times New Roman" w:hAnsi="Times New Roman" w:cs="Times New Roman"/>
          <w:sz w:val="24"/>
          <w:szCs w:val="24"/>
        </w:rPr>
        <w:t>приказ от 29 июня 2017 г. № 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413»)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360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CA6808" w:rsidRPr="00CA6808" w:rsidRDefault="00CA6808" w:rsidP="00CA6808">
      <w:pPr>
        <w:widowControl w:val="0"/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Характеристика структуры и содержания контрольной работы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Задания </w:t>
      </w:r>
      <w:r w:rsidRPr="00CA6808">
        <w:rPr>
          <w:rFonts w:ascii="Times New Roman" w:eastAsia="Calibri" w:hAnsi="Times New Roman" w:cs="TimesNewRoman"/>
          <w:b/>
          <w:sz w:val="24"/>
          <w:szCs w:val="24"/>
        </w:rPr>
        <w:t>№№1,4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с кратким ответом, ответ должен быть представлен в виде числа или слова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Задание </w:t>
      </w:r>
      <w:r w:rsidRPr="00CA6808">
        <w:rPr>
          <w:rFonts w:ascii="Times New Roman" w:eastAsia="Calibri" w:hAnsi="Times New Roman" w:cs="TimesNewRoman"/>
          <w:b/>
          <w:sz w:val="24"/>
          <w:szCs w:val="24"/>
        </w:rPr>
        <w:t>№2,3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расчетные задачи, базового уровня сложности.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Задание </w:t>
      </w:r>
      <w:r w:rsidRPr="00CA6808">
        <w:rPr>
          <w:rFonts w:ascii="Times New Roman" w:eastAsia="Calibri" w:hAnsi="Times New Roman" w:cs="TimesNewRoman"/>
          <w:b/>
          <w:sz w:val="24"/>
          <w:szCs w:val="24"/>
        </w:rPr>
        <w:t>№5,6</w:t>
      </w:r>
      <w:r w:rsidRPr="00CA6808">
        <w:rPr>
          <w:rFonts w:ascii="Times New Roman" w:eastAsia="Calibri" w:hAnsi="Times New Roman" w:cs="Times New Roman"/>
          <w:sz w:val="24"/>
          <w:szCs w:val="24"/>
        </w:rPr>
        <w:t>с развернутым ответом, является качественной задачей, где обучающимся необходимо представить  описание явления или процесса.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Задание 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№7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 с выбором одного правильного ответа из четырех предложенных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Распределение заданий контрольной работы по проверяемым умениям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Контрольная работа разрабатывается исходя из необходимости проверки следующих видов деятельности:</w:t>
      </w:r>
    </w:p>
    <w:p w:rsidR="00CA6808" w:rsidRPr="00CA6808" w:rsidRDefault="00CA6808" w:rsidP="00CA6808">
      <w:pPr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Задания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№ 1,7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проверяют уменияопределять основные физико-химические  характеристики звёзд и их взаимосвязь между собой.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Задания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>№2,3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проверяет умение понимать смысл основополагающих астрономических величин.</w:t>
      </w:r>
    </w:p>
    <w:p w:rsidR="00CA6808" w:rsidRPr="00CA6808" w:rsidRDefault="00CA6808" w:rsidP="00CA6808">
      <w:pPr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Задания 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№4 </w:t>
      </w:r>
      <w:r w:rsidRPr="00CA6808">
        <w:rPr>
          <w:rFonts w:ascii="Times New Roman" w:eastAsia="Calibri" w:hAnsi="Times New Roman" w:cs="Times New Roman"/>
          <w:sz w:val="24"/>
          <w:szCs w:val="24"/>
        </w:rPr>
        <w:t>проверяетвладение основным понятийным аппаратом школьного курса астрономии.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>Задания</w:t>
      </w:r>
      <w:r w:rsidRPr="00CA6808">
        <w:rPr>
          <w:rFonts w:ascii="Times New Roman" w:eastAsia="Calibri" w:hAnsi="Times New Roman" w:cs="TimesNewRoman"/>
          <w:b/>
          <w:sz w:val="24"/>
          <w:szCs w:val="24"/>
        </w:rPr>
        <w:t>№5,6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проверяют уменияприводить примеры  влияния солнечной активности на Землю.</w:t>
      </w:r>
    </w:p>
    <w:p w:rsidR="00CA6808" w:rsidRPr="00CA6808" w:rsidRDefault="00CA6808" w:rsidP="00CA6808">
      <w:pPr>
        <w:spacing w:after="0" w:line="240" w:lineRule="auto"/>
        <w:ind w:left="360"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ind w:left="1778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Распределение заданий контрольной работы по уровням сложности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  контрольной  работе   представлены задания: базового и повышенного уровней сложности.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New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Задания базового уровня – это простые задания, проверяющие владение основами  знаний школьного курса астрономии 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New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Задания повышенного уровня сложности направлены на проверку умения решать </w:t>
      </w:r>
      <w:r w:rsidRPr="00CA6808">
        <w:rPr>
          <w:rFonts w:ascii="Times New Roman" w:eastAsia="Calibri" w:hAnsi="Times New Roman" w:cs="TimesNewRoman"/>
          <w:sz w:val="24"/>
          <w:szCs w:val="24"/>
        </w:rPr>
        <w:lastRenderedPageBreak/>
        <w:t>качественные  задачи.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 таблице  1 представлено распределение заданий по уровням сложности</w:t>
      </w:r>
    </w:p>
    <w:p w:rsidR="00CA6808" w:rsidRPr="00CA6808" w:rsidRDefault="00CA6808" w:rsidP="00CA6808">
      <w:pPr>
        <w:spacing w:after="0" w:line="24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Таблица 1.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Распределение заданий по уровням сложности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09"/>
        <w:gridCol w:w="2061"/>
        <w:gridCol w:w="1966"/>
        <w:gridCol w:w="3509"/>
      </w:tblGrid>
      <w:tr w:rsidR="00CA6808" w:rsidRPr="00CA6808" w:rsidTr="00BD65C7">
        <w:tc>
          <w:tcPr>
            <w:tcW w:w="220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2061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заданий</w:t>
            </w:r>
          </w:p>
        </w:tc>
        <w:tc>
          <w:tcPr>
            <w:tcW w:w="1966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первичный балл</w:t>
            </w:r>
          </w:p>
        </w:tc>
        <w:tc>
          <w:tcPr>
            <w:tcW w:w="350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Процент первичного балла за задания данного уровня сложности от максимального первичного балла за всю работу, равного  10</w:t>
            </w:r>
          </w:p>
        </w:tc>
      </w:tr>
      <w:tr w:rsidR="00CA6808" w:rsidRPr="00CA6808" w:rsidTr="00BD65C7">
        <w:tc>
          <w:tcPr>
            <w:tcW w:w="220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Базовый</w:t>
            </w:r>
          </w:p>
        </w:tc>
        <w:tc>
          <w:tcPr>
            <w:tcW w:w="2061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66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50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CA6808" w:rsidRPr="00CA6808" w:rsidTr="00BD65C7">
        <w:tc>
          <w:tcPr>
            <w:tcW w:w="220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Повышенный</w:t>
            </w:r>
          </w:p>
        </w:tc>
        <w:tc>
          <w:tcPr>
            <w:tcW w:w="2061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66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50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</w:tr>
      <w:tr w:rsidR="00CA6808" w:rsidRPr="00CA6808" w:rsidTr="00BD65C7">
        <w:tc>
          <w:tcPr>
            <w:tcW w:w="220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2061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66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50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100</w:t>
            </w:r>
          </w:p>
        </w:tc>
      </w:tr>
    </w:tbl>
    <w:p w:rsidR="00CA6808" w:rsidRPr="00CA6808" w:rsidRDefault="00CA6808" w:rsidP="00CA6808">
      <w:pPr>
        <w:spacing w:after="0" w:line="240" w:lineRule="auto"/>
        <w:ind w:left="1352" w:firstLine="64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  контрольной работы.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New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В заданиях № 1,2,3,4,5,7  </w:t>
      </w: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каждая верно установленная позиция оценивается в 1 балл,  </w:t>
      </w:r>
      <w:r w:rsidRPr="00CA6808">
        <w:rPr>
          <w:rFonts w:ascii="Times New Roman" w:eastAsia="Calibri" w:hAnsi="Times New Roman" w:cs="Times New Roman"/>
          <w:sz w:val="24"/>
          <w:szCs w:val="24"/>
        </w:rPr>
        <w:t>за решение качественной задачи – 3 балла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>Максимальный балл за выполнение работы составляет – 22. На основе баллов, выставленных за выполнение всех заданий работы, подсчитывается первичный балл, который переводится в отметку по пятибалльной шкале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(таблица 2)</w:t>
      </w:r>
    </w:p>
    <w:p w:rsidR="00CA6808" w:rsidRPr="00CA6808" w:rsidRDefault="00CA6808" w:rsidP="00CA6808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Таблица 2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Перевод баллов в отметку по пятибалльной шкале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25"/>
        <w:gridCol w:w="5220"/>
      </w:tblGrid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Рекомендуемая оценка</w:t>
            </w:r>
          </w:p>
        </w:tc>
      </w:tr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22-19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18-15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14-11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A6808" w:rsidRPr="00CA6808" w:rsidTr="00BD65C7">
        <w:tc>
          <w:tcPr>
            <w:tcW w:w="4677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Менее 11</w:t>
            </w:r>
          </w:p>
        </w:tc>
        <w:tc>
          <w:tcPr>
            <w:tcW w:w="5388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CA6808" w:rsidRPr="00CA6808" w:rsidRDefault="00CA6808" w:rsidP="00CA6808">
      <w:pPr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Продолжительность  работы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Примерное время на выполнение заданий составляет:</w:t>
      </w:r>
    </w:p>
    <w:p w:rsidR="00CA6808" w:rsidRPr="00CA6808" w:rsidRDefault="00CA6808" w:rsidP="00CA6808">
      <w:pPr>
        <w:numPr>
          <w:ilvl w:val="0"/>
          <w:numId w:val="31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Для заданий базового уровня сложности – от 2 до 4 мин</w:t>
      </w:r>
    </w:p>
    <w:p w:rsidR="00CA6808" w:rsidRPr="00CA6808" w:rsidRDefault="00CA6808" w:rsidP="00CA6808">
      <w:pPr>
        <w:numPr>
          <w:ilvl w:val="0"/>
          <w:numId w:val="31"/>
        </w:numPr>
        <w:spacing w:after="0" w:line="240" w:lineRule="auto"/>
        <w:ind w:left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Для заданий повышенного  уровня сложности – от 7 до 10 мин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На выполнение всей контрольной работы отводится 40 минут.</w:t>
      </w:r>
    </w:p>
    <w:p w:rsidR="00CA6808" w:rsidRPr="00CA6808" w:rsidRDefault="00CA6808" w:rsidP="00CA6808">
      <w:pPr>
        <w:spacing w:after="0" w:line="240" w:lineRule="auto"/>
        <w:ind w:left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0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Дополнительные материалы и оборудование</w:t>
      </w:r>
    </w:p>
    <w:p w:rsidR="00CA6808" w:rsidRPr="00CA6808" w:rsidRDefault="00CA6808" w:rsidP="00CA6808">
      <w:pPr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Используется непрограммируемый калькулятор (на каждого ученика). При  выполнении заданий можно пользоваться черновиком. Записи в черновике не учитываются при оценивании работы.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A6808" w:rsidRPr="00CA6808" w:rsidSect="00BD65C7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ОБОБЩЕННЫЙ ПЛАН ВАРИАНТА КИМ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717"/>
        <w:gridCol w:w="1258"/>
        <w:gridCol w:w="1362"/>
        <w:gridCol w:w="1173"/>
        <w:gridCol w:w="1003"/>
        <w:gridCol w:w="1559"/>
      </w:tblGrid>
      <w:tr w:rsidR="00CA6808" w:rsidRPr="00CA6808" w:rsidTr="00BD65C7">
        <w:trPr>
          <w:trHeight w:val="1270"/>
        </w:trPr>
        <w:tc>
          <w:tcPr>
            <w:tcW w:w="1134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Обозначение задания в работе</w:t>
            </w:r>
          </w:p>
        </w:tc>
        <w:tc>
          <w:tcPr>
            <w:tcW w:w="2717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Проверяемые элементы содержания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Коды элементов содержания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Коды проверяемых умений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Уровень сложности задания</w:t>
            </w:r>
          </w:p>
        </w:tc>
        <w:tc>
          <w:tcPr>
            <w:tcW w:w="100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Максимальный балл за выполнение задания</w:t>
            </w:r>
          </w:p>
        </w:tc>
        <w:tc>
          <w:tcPr>
            <w:tcW w:w="155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Примерное время выполнения задания (мин)</w:t>
            </w:r>
          </w:p>
        </w:tc>
      </w:tr>
      <w:tr w:rsidR="00CA6808" w:rsidRPr="00CA6808" w:rsidTr="00BD65C7">
        <w:tc>
          <w:tcPr>
            <w:tcW w:w="1134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717" w:type="dxa"/>
          </w:tcPr>
          <w:p w:rsidR="00CA6808" w:rsidRPr="00CA6808" w:rsidRDefault="00CA6808" w:rsidP="00CA680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Cs w:val="24"/>
              </w:rPr>
              <w:t xml:space="preserve">Звезды: основные физико-химические </w:t>
            </w:r>
            <w:r w:rsidRPr="00CA6808">
              <w:rPr>
                <w:rFonts w:ascii="Times New Roman" w:eastAsia="Calibri" w:hAnsi="Times New Roman" w:cs="Times New Roman"/>
                <w:szCs w:val="24"/>
              </w:rPr>
              <w:lastRenderedPageBreak/>
              <w:t>характеристики и их взаимная связь. Разнообразие звездных характеристик и их закономерности.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6.1,6.2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0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A6808" w:rsidRPr="00CA6808" w:rsidTr="00BD65C7">
        <w:tc>
          <w:tcPr>
            <w:tcW w:w="1134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717" w:type="dxa"/>
          </w:tcPr>
          <w:p w:rsidR="00CA6808" w:rsidRPr="00CA6808" w:rsidRDefault="00CA6808" w:rsidP="00CA680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Cs w:val="24"/>
              </w:rPr>
              <w:t>Определение расстояния до звезд, параллакс.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1134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717" w:type="dxa"/>
          </w:tcPr>
          <w:p w:rsidR="00CA6808" w:rsidRPr="00CA6808" w:rsidRDefault="00CA6808" w:rsidP="00CA6808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CA6808">
              <w:rPr>
                <w:rFonts w:ascii="Times New Roman" w:eastAsia="Calibri" w:hAnsi="Times New Roman" w:cs="Times New Roman"/>
                <w:szCs w:val="24"/>
              </w:rPr>
              <w:t>Звезды: основные физико-химические характеристики и их взаимная связь. Разнообразие звездных характеристик и их закономерности.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6.1,6.2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1134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717" w:type="dxa"/>
          </w:tcPr>
          <w:p w:rsidR="00CA6808" w:rsidRPr="00CA6808" w:rsidRDefault="00CA6808" w:rsidP="00CA6808">
            <w:pPr>
              <w:spacing w:line="240" w:lineRule="auto"/>
              <w:rPr>
                <w:rFonts w:ascii="Calibri" w:eastAsia="Calibri" w:hAnsi="Calibri" w:cs="Times New Roman"/>
              </w:rPr>
            </w:pPr>
            <w:r w:rsidRPr="00CA6808">
              <w:rPr>
                <w:rFonts w:ascii="Times New Roman" w:eastAsia="Calibri" w:hAnsi="Times New Roman" w:cs="Times New Roman"/>
                <w:szCs w:val="24"/>
              </w:rPr>
              <w:t>Звезды: основные физико-химические характеристики и их взаимная связь. Разнообразие звездных характеристик и их закономерности.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6.1,6.2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Calibri" w:eastAsia="Calibri" w:hAnsi="Calibri" w:cs="Times New Roman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1134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717" w:type="dxa"/>
          </w:tcPr>
          <w:p w:rsidR="00CA6808" w:rsidRPr="00CA6808" w:rsidRDefault="00CA6808" w:rsidP="00CA6808">
            <w:pPr>
              <w:spacing w:line="240" w:lineRule="auto"/>
              <w:rPr>
                <w:rFonts w:ascii="Calibri" w:eastAsia="Calibri" w:hAnsi="Calibri" w:cs="Times New Roman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Cs w:val="24"/>
              </w:rPr>
              <w:t>Строение Солнца, солнечной атмосферы. Проявления солнечной активности: пятна, вспышки, протуберанцы. Периодичность солнечной активности. Роль магнитных полей на Солнце. Солнечно-земные связи.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6.4,6.5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</w:p>
        </w:tc>
        <w:tc>
          <w:tcPr>
            <w:tcW w:w="100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</w:tr>
      <w:tr w:rsidR="00CA6808" w:rsidRPr="00CA6808" w:rsidTr="00BD65C7">
        <w:trPr>
          <w:trHeight w:val="2454"/>
        </w:trPr>
        <w:tc>
          <w:tcPr>
            <w:tcW w:w="1134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717" w:type="dxa"/>
          </w:tcPr>
          <w:p w:rsidR="00CA6808" w:rsidRPr="00CA6808" w:rsidRDefault="00CA6808" w:rsidP="00CA6808">
            <w:pPr>
              <w:spacing w:line="240" w:lineRule="auto"/>
              <w:rPr>
                <w:rFonts w:ascii="Calibri" w:eastAsia="Calibri" w:hAnsi="Calibri" w:cs="Times New Roman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Cs w:val="24"/>
              </w:rPr>
              <w:t>Строение Солнца, солнечной атмосферы. Проявления солнечной активности: пятна, вспышки, протуберанцы. Периодичность солнечной активности. Роль магнитных полей на Солнце. Солнечно-земные связи.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6.4,6.5,6.6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1134" w:type="dxa"/>
          </w:tcPr>
          <w:p w:rsidR="00CA6808" w:rsidRPr="00CA6808" w:rsidRDefault="00CA6808" w:rsidP="00CA6808">
            <w:pPr>
              <w:numPr>
                <w:ilvl w:val="0"/>
                <w:numId w:val="32"/>
              </w:num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Cs w:val="24"/>
              </w:rPr>
            </w:pPr>
          </w:p>
        </w:tc>
        <w:tc>
          <w:tcPr>
            <w:tcW w:w="2717" w:type="dxa"/>
          </w:tcPr>
          <w:p w:rsidR="00CA6808" w:rsidRPr="00CA6808" w:rsidRDefault="00CA6808" w:rsidP="00CA6808">
            <w:pPr>
              <w:spacing w:line="240" w:lineRule="auto"/>
              <w:contextualSpacing/>
              <w:rPr>
                <w:rFonts w:ascii="Calibri" w:eastAsia="Calibri" w:hAnsi="Calibri" w:cs="Times New Roman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Cs w:val="24"/>
              </w:rPr>
              <w:t>Звезды: основные физико-химические характеристики и их взаимная связь. Разнообразие звездных характеристик и их закономерности.</w:t>
            </w:r>
          </w:p>
        </w:tc>
        <w:tc>
          <w:tcPr>
            <w:tcW w:w="1258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6.1,6.2</w:t>
            </w:r>
          </w:p>
        </w:tc>
        <w:tc>
          <w:tcPr>
            <w:tcW w:w="1362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117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1003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</w:tcPr>
          <w:p w:rsidR="00CA6808" w:rsidRPr="00CA6808" w:rsidRDefault="00CA6808" w:rsidP="00CA6808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</w:tbl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ind w:left="64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КОДИФИКАТОР</w:t>
      </w:r>
    </w:p>
    <w:p w:rsidR="00CA6808" w:rsidRPr="00CA6808" w:rsidRDefault="00CA6808" w:rsidP="00CA6808">
      <w:pPr>
        <w:spacing w:after="0" w:line="240" w:lineRule="auto"/>
        <w:ind w:left="64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ЭЛЕМЕНТОВ СОДЕРЖАНИЯ И  ПЛАНИРУЕМЫХ РЕЗУЛЬТАТОВ.</w:t>
      </w:r>
    </w:p>
    <w:p w:rsidR="00CA6808" w:rsidRPr="00CA6808" w:rsidRDefault="00CA6808" w:rsidP="00CA6808">
      <w:pPr>
        <w:spacing w:after="0" w:line="240" w:lineRule="auto"/>
        <w:ind w:left="644" w:firstLine="397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Кодификатор элементов содержания и планируемых результатов по астрономии является одним из документов, определяющих структуру  и содержание КИМ. Кодификатор является </w:t>
      </w:r>
      <w:r w:rsidRPr="00CA6808">
        <w:rPr>
          <w:rFonts w:ascii="Times New Roman" w:eastAsia="Calibri" w:hAnsi="Times New Roman" w:cs="Times New Roman"/>
          <w:sz w:val="24"/>
          <w:szCs w:val="24"/>
        </w:rPr>
        <w:lastRenderedPageBreak/>
        <w:t>систематизированным перечнем планируемых результатов, в котором каждому объекту соответствует определенный код.</w:t>
      </w:r>
    </w:p>
    <w:p w:rsidR="00CA6808" w:rsidRPr="00CA6808" w:rsidRDefault="00CA6808" w:rsidP="00CA6808">
      <w:pPr>
        <w:spacing w:after="0" w:line="240" w:lineRule="auto"/>
        <w:ind w:firstLine="772"/>
        <w:contextualSpacing/>
        <w:rPr>
          <w:rFonts w:ascii="Times New Roman" w:eastAsia="Calibri" w:hAnsi="Times New Roman" w:cs="Times New Roman"/>
          <w:sz w:val="24"/>
          <w:szCs w:val="24"/>
          <w:u w:val="single"/>
        </w:rPr>
      </w:pPr>
    </w:p>
    <w:p w:rsidR="00CA6808" w:rsidRPr="00CA6808" w:rsidRDefault="00CA6808" w:rsidP="00CA6808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РАЗДЕЛ 1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 Перечень элементов содержания, проверяемых на контрольной работе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0"/>
        <w:gridCol w:w="8677"/>
      </w:tblGrid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код</w:t>
            </w:r>
          </w:p>
        </w:tc>
        <w:tc>
          <w:tcPr>
            <w:tcW w:w="8677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Элементы содержания, проверяемые заданиями КИМ</w:t>
            </w:r>
          </w:p>
        </w:tc>
      </w:tr>
      <w:tr w:rsidR="00CA6808" w:rsidRPr="00CA6808" w:rsidTr="00BD65C7">
        <w:trPr>
          <w:trHeight w:val="275"/>
        </w:trPr>
        <w:tc>
          <w:tcPr>
            <w:tcW w:w="1070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6.1.</w:t>
            </w:r>
          </w:p>
        </w:tc>
        <w:tc>
          <w:tcPr>
            <w:tcW w:w="8677" w:type="dxa"/>
          </w:tcPr>
          <w:p w:rsidR="00CA6808" w:rsidRPr="00CA6808" w:rsidRDefault="00CA6808" w:rsidP="00CA680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Звезды: основные физико-химические характеристики и их взаимная связь. 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677" w:type="dxa"/>
          </w:tcPr>
          <w:p w:rsidR="00CA6808" w:rsidRPr="00CA6808" w:rsidRDefault="00CA6808" w:rsidP="00CA680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Разнообразие звездных характеристик и их закономерности. 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677" w:type="dxa"/>
          </w:tcPr>
          <w:p w:rsidR="00CA6808" w:rsidRPr="00CA6808" w:rsidRDefault="00CA6808" w:rsidP="00CA680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Определение расстояния до звезд, параллакс.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6.4</w:t>
            </w:r>
          </w:p>
        </w:tc>
        <w:tc>
          <w:tcPr>
            <w:tcW w:w="8677" w:type="dxa"/>
          </w:tcPr>
          <w:p w:rsidR="00CA6808" w:rsidRPr="00CA6808" w:rsidRDefault="00CA6808" w:rsidP="00CA680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Строение Солнца, солнечной атмосферы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6.5</w:t>
            </w:r>
          </w:p>
        </w:tc>
        <w:tc>
          <w:tcPr>
            <w:tcW w:w="8677" w:type="dxa"/>
          </w:tcPr>
          <w:p w:rsidR="00CA6808" w:rsidRPr="00CA6808" w:rsidRDefault="00CA6808" w:rsidP="00CA680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Проявления солнечной активности: пятна, вспышки, протуберанцы. Периодичность солнечной активности.</w:t>
            </w:r>
          </w:p>
        </w:tc>
      </w:tr>
      <w:tr w:rsidR="00CA6808" w:rsidRPr="00CA6808" w:rsidTr="00BD65C7">
        <w:tc>
          <w:tcPr>
            <w:tcW w:w="1070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6.6</w:t>
            </w:r>
          </w:p>
        </w:tc>
        <w:tc>
          <w:tcPr>
            <w:tcW w:w="8677" w:type="dxa"/>
          </w:tcPr>
          <w:p w:rsidR="00CA6808" w:rsidRPr="00CA6808" w:rsidRDefault="00CA6808" w:rsidP="00CA6808">
            <w:pPr>
              <w:spacing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Роль магнитных полей на Солнце. Солнечно-земные связи.</w:t>
            </w:r>
          </w:p>
        </w:tc>
      </w:tr>
    </w:tbl>
    <w:p w:rsidR="00CA6808" w:rsidRPr="00CA6808" w:rsidRDefault="00CA6808" w:rsidP="00CA6808">
      <w:pPr>
        <w:spacing w:after="0" w:line="240" w:lineRule="auto"/>
        <w:ind w:left="644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A6808" w:rsidRPr="00CA6808" w:rsidSect="00BD65C7">
          <w:type w:val="continuous"/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CA6808" w:rsidRPr="00CA6808" w:rsidRDefault="00CA6808" w:rsidP="00CA6808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  <w:u w:val="single"/>
        </w:rPr>
        <w:t>РАЗДЕЛ 2</w:t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 Перечень планируемых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8646"/>
      </w:tblGrid>
      <w:tr w:rsidR="00CA6808" w:rsidRPr="00CA6808" w:rsidTr="00BD65C7">
        <w:tc>
          <w:tcPr>
            <w:tcW w:w="1101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код</w:t>
            </w:r>
          </w:p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646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CA6808" w:rsidRPr="00CA6808" w:rsidTr="00BD65C7">
        <w:tc>
          <w:tcPr>
            <w:tcW w:w="1101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6.1</w:t>
            </w:r>
          </w:p>
        </w:tc>
        <w:tc>
          <w:tcPr>
            <w:tcW w:w="8646" w:type="dxa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понимать смысл основополагающих астрономических понятий и величин;</w:t>
            </w:r>
          </w:p>
        </w:tc>
      </w:tr>
      <w:tr w:rsidR="00CA6808" w:rsidRPr="00CA6808" w:rsidTr="00BD65C7">
        <w:trPr>
          <w:trHeight w:val="363"/>
        </w:trPr>
        <w:tc>
          <w:tcPr>
            <w:tcW w:w="1101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6.2</w:t>
            </w:r>
          </w:p>
        </w:tc>
        <w:tc>
          <w:tcPr>
            <w:tcW w:w="8646" w:type="dxa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определять основные физико-химические  характеристики звёзд и их взаимосвязь между собой;</w:t>
            </w:r>
          </w:p>
        </w:tc>
      </w:tr>
      <w:tr w:rsidR="00CA6808" w:rsidRPr="00CA6808" w:rsidTr="00BD65C7">
        <w:tc>
          <w:tcPr>
            <w:tcW w:w="1101" w:type="dxa"/>
          </w:tcPr>
          <w:p w:rsidR="00CA6808" w:rsidRPr="00CA6808" w:rsidRDefault="00CA6808" w:rsidP="00CA6808">
            <w:pPr>
              <w:spacing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6.3</w:t>
            </w:r>
          </w:p>
        </w:tc>
        <w:tc>
          <w:tcPr>
            <w:tcW w:w="8646" w:type="dxa"/>
          </w:tcPr>
          <w:p w:rsidR="00CA6808" w:rsidRPr="00CA6808" w:rsidRDefault="00CA6808" w:rsidP="00CA680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приводить примеры  влияния солнечной активности на Землю.</w:t>
            </w:r>
          </w:p>
        </w:tc>
      </w:tr>
    </w:tbl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A6808" w:rsidRPr="00CA6808" w:rsidSect="00BD65C7">
          <w:type w:val="continuous"/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  <w:sectPr w:rsidR="00CA6808" w:rsidRPr="00CA6808" w:rsidSect="00BD65C7">
          <w:type w:val="continuous"/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CA6808" w:rsidRPr="00CA6808" w:rsidRDefault="00CA6808" w:rsidP="00CA6808">
      <w:pPr>
        <w:spacing w:line="240" w:lineRule="auto"/>
        <w:jc w:val="center"/>
        <w:rPr>
          <w:rFonts w:ascii="Calibri" w:eastAsia="Calibri" w:hAnsi="Calibri" w:cs="Times New Roman"/>
          <w:noProof/>
          <w:lang w:eastAsia="ru-RU"/>
        </w:rPr>
      </w:pP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Calibri" w:eastAsia="Calibri" w:hAnsi="Calibri" w:cs="Times New Roman"/>
          <w:noProof/>
          <w:lang w:eastAsia="ru-RU"/>
        </w:rPr>
        <w:br w:type="page"/>
      </w:r>
      <w:r w:rsidRPr="00CA680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Практическая работа</w:t>
      </w: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A6808">
        <w:rPr>
          <w:rFonts w:ascii="Times New Roman" w:eastAsia="Calibri" w:hAnsi="Times New Roman" w:cs="Times New Roman"/>
          <w:i/>
          <w:sz w:val="24"/>
          <w:szCs w:val="24"/>
        </w:rPr>
        <w:t>Изучение звезд и созвездий северного полушария. Определение небесных координат</w:t>
      </w: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7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Цель </w:t>
      </w:r>
      <w:proofErr w:type="gramStart"/>
      <w:r w:rsidRPr="00CA6808">
        <w:rPr>
          <w:rFonts w:ascii="Times New Roman" w:eastAsia="Calibri" w:hAnsi="Times New Roman" w:cs="Times New Roman"/>
          <w:b/>
          <w:sz w:val="24"/>
          <w:szCs w:val="24"/>
        </w:rPr>
        <w:t>работы:</w:t>
      </w:r>
      <w:r w:rsidRPr="00CA6808">
        <w:rPr>
          <w:rFonts w:ascii="Times New Roman" w:eastAsia="Calibri" w:hAnsi="Times New Roman" w:cs="Times New Roman"/>
          <w:sz w:val="24"/>
          <w:szCs w:val="24"/>
        </w:rPr>
        <w:t>знакомство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с созвездиями северного полушария и их самыми яркими звездами, определение вида звёздного неба в любой момент времени любого дня года.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A6808">
        <w:rPr>
          <w:rFonts w:ascii="Times New Roman" w:eastAsia="Calibri" w:hAnsi="Times New Roman" w:cs="Times New Roman"/>
          <w:b/>
          <w:sz w:val="24"/>
          <w:szCs w:val="24"/>
        </w:rPr>
        <w:t>Оборудование:</w:t>
      </w:r>
      <w:r w:rsidRPr="00CA6808">
        <w:rPr>
          <w:rFonts w:ascii="Times New Roman" w:eastAsia="Calibri" w:hAnsi="Times New Roman" w:cs="Times New Roman"/>
          <w:sz w:val="24"/>
          <w:szCs w:val="24"/>
        </w:rPr>
        <w:t>таблица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1. «Самые яркие звезды, видимые с Земли»подвижная карта звездного неба.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результаты:</w:t>
      </w:r>
    </w:p>
    <w:p w:rsidR="00CA6808" w:rsidRPr="00CA6808" w:rsidRDefault="00CA6808" w:rsidP="00CA6808">
      <w:pPr>
        <w:numPr>
          <w:ilvl w:val="0"/>
          <w:numId w:val="21"/>
        </w:numPr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ориентироваться среди ярких звёзд и созвездий на местности.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ind w:firstLine="397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Ход работы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Рассмотрите подвижную карту звездного неба, состоящую из двух частей: карты звёздного неба и накладного  часового круга.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 накладном часовом круге сделайте вырез по отметке, соответствующей широте места наблюдения (для Челябинска — 55° с.ш.).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Внимательно прочитайте задания 1-6, выполните указания к ним, запишите полученные ответы.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1. Используя подвижную карту звездного неба, назовите созвездия, которые сегодня будут расположены в западной части неба от горизонта до полюса мира, на севере – от горизонта до полюса мира.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2. В какой стороне неба 5 ноября в 20 часов будет  видно созвездие Близнецов?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3. Какие созвездия, будут расположены между точками запада и севера 12 декабря в 23 часа.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4. На карте звездного неба найти пять любых из перечисленных созвездий: Большая Медведица, Малая Медведица, Дракон, Волопас, Кассиопея, Андромеда, Пегас, Лебедь, Лира, Геркулес, Северная Корона – определить приближенно координаты (небесные) – склонение и прямое восхождение звезд этих созвездий.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5. Какие яркие звёзды будут  видны 8марта в 22 часа? Выпишите названия ярких звёзд, используя таблицу «Самые яркие звезды, видимые с Земли».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6. Заполните  пропуски в таблице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14"/>
        <w:gridCol w:w="1914"/>
        <w:gridCol w:w="1914"/>
        <w:gridCol w:w="1914"/>
        <w:gridCol w:w="1915"/>
      </w:tblGrid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Название созвездия</w:t>
            </w:r>
          </w:p>
        </w:tc>
        <w:tc>
          <w:tcPr>
            <w:tcW w:w="3828" w:type="dxa"/>
            <w:gridSpan w:val="2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Прямое восхождение</w:t>
            </w:r>
          </w:p>
        </w:tc>
        <w:tc>
          <w:tcPr>
            <w:tcW w:w="3829" w:type="dxa"/>
            <w:gridSpan w:val="2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Склонение</w:t>
            </w:r>
          </w:p>
        </w:tc>
      </w:tr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часы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град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мин</w:t>
            </w:r>
          </w:p>
        </w:tc>
      </w:tr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66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38</w:t>
            </w:r>
          </w:p>
        </w:tc>
      </w:tr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</w:tr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02</w:t>
            </w:r>
          </w:p>
        </w:tc>
      </w:tr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00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43</w:t>
            </w:r>
          </w:p>
        </w:tc>
      </w:tr>
      <w:tr w:rsidR="00CA6808" w:rsidRPr="00CA6808" w:rsidTr="00BD65C7"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914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15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</w:tr>
    </w:tbl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Контрольные вопросы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1.Закончите предложения:</w:t>
      </w:r>
    </w:p>
    <w:p w:rsidR="00CA6808" w:rsidRPr="00CA6808" w:rsidRDefault="00CA6808" w:rsidP="00CA6808">
      <w:pPr>
        <w:numPr>
          <w:ilvl w:val="0"/>
          <w:numId w:val="34"/>
        </w:numPr>
        <w:shd w:val="clear" w:color="auto" w:fill="FFFFFF"/>
        <w:spacing w:after="0" w:line="294" w:lineRule="atLeast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Область неба или группа выделяющихся характерным расположением звезд в этой области, имеющая свое название, называется…</w:t>
      </w:r>
    </w:p>
    <w:p w:rsidR="00CA6808" w:rsidRPr="00CA6808" w:rsidRDefault="00CA6808" w:rsidP="00CA6808">
      <w:pPr>
        <w:numPr>
          <w:ilvl w:val="0"/>
          <w:numId w:val="34"/>
        </w:numPr>
        <w:shd w:val="clear" w:color="auto" w:fill="FFFFFF"/>
        <w:spacing w:after="0" w:line="294" w:lineRule="atLeast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Одна из двух координат экваториальной системы координат, равная угловому расстоянию на небесной сфере от плоскости небесного экватора  до светила и  обычно выражается в градусах, минутах и секундах дуги, называется…</w:t>
      </w:r>
    </w:p>
    <w:p w:rsidR="00CA6808" w:rsidRPr="00CA6808" w:rsidRDefault="00CA6808" w:rsidP="00CA6808">
      <w:pPr>
        <w:numPr>
          <w:ilvl w:val="0"/>
          <w:numId w:val="34"/>
        </w:numPr>
        <w:shd w:val="clear" w:color="auto" w:fill="FFFFFF"/>
        <w:spacing w:after="0" w:line="294" w:lineRule="atLeast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lastRenderedPageBreak/>
        <w:t>Одна из двух координат экваториальной системы координат, отсчитываемая от точки весеннего равноденствия  до круга склонения светила в направлении, обратном суточному вращению небесной сферы, называется…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right"/>
        <w:rPr>
          <w:rFonts w:ascii="Times New Roman" w:eastAsia="Calibri" w:hAnsi="Times New Roman" w:cs="Times New Roman"/>
          <w:sz w:val="24"/>
          <w:szCs w:val="24"/>
        </w:rPr>
        <w:sectPr w:rsidR="00CA6808" w:rsidRPr="00CA6808" w:rsidSect="00BD65C7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CA6808" w:rsidRPr="00CA6808" w:rsidRDefault="00CA6808" w:rsidP="00CA6808">
      <w:pPr>
        <w:shd w:val="clear" w:color="auto" w:fill="FFFFFF"/>
        <w:spacing w:after="0" w:line="294" w:lineRule="atLeast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lastRenderedPageBreak/>
        <w:t>Таблица 1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Самые яркие звезды, видимые с Земли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1558"/>
        <w:gridCol w:w="2393"/>
        <w:gridCol w:w="2393"/>
      </w:tblGrid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Звезда и созвездие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Видимая звездная величина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Светимость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Расстояние (в световых годах)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Сириус (Б.Пес)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-1,6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8,8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Канопус (Киль)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-0,9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5200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180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Вега (Лира)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+0,1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26,4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Капелла (Возничий)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+0,2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45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Арктур (Волопас)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+0,2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36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Ригель (Орион)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+0,3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23000?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650?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Процион (М.Пес)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+0,5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11,4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Альтаир (Орел)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+0,9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16,3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Бетельгейзе (Орион)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+0,9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2800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293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Альдебаран (Телец)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+1,1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68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Спика (Дева)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+1,2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155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Антарес (Скорпион)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+1,2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170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Денеб (Лебедь)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+1,3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6000?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550?</w:t>
            </w:r>
          </w:p>
        </w:tc>
      </w:tr>
      <w:tr w:rsidR="00CA6808" w:rsidRPr="00CA6808" w:rsidTr="00BD65C7">
        <w:tc>
          <w:tcPr>
            <w:tcW w:w="3227" w:type="dxa"/>
          </w:tcPr>
          <w:p w:rsidR="00CA6808" w:rsidRPr="00CA6808" w:rsidRDefault="00CA6808" w:rsidP="00CA6808">
            <w:pPr>
              <w:spacing w:after="0" w:line="294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Регул (Лев)</w:t>
            </w:r>
          </w:p>
        </w:tc>
        <w:tc>
          <w:tcPr>
            <w:tcW w:w="1558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+1,3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2393" w:type="dxa"/>
          </w:tcPr>
          <w:p w:rsidR="00CA6808" w:rsidRPr="00CA6808" w:rsidRDefault="00CA6808" w:rsidP="00CA6808">
            <w:pPr>
              <w:spacing w:after="0" w:line="294" w:lineRule="atLeas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84</w:t>
            </w:r>
          </w:p>
        </w:tc>
      </w:tr>
    </w:tbl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  <w:sectPr w:rsidR="00CA6808" w:rsidRPr="00CA6808" w:rsidSect="00BD65C7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  <w:sectPr w:rsidR="00CA6808" w:rsidRPr="00CA6808" w:rsidSect="00BD65C7">
          <w:pgSz w:w="11906" w:h="16838"/>
          <w:pgMar w:top="426" w:right="851" w:bottom="1134" w:left="0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81900" cy="8077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71" t="11365" r="19740" b="6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72375" cy="81915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81" t="13570" r="20647" b="4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Практическая работа</w:t>
      </w: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  <w:r w:rsidRPr="00CA6808">
        <w:rPr>
          <w:rFonts w:ascii="Times New Roman" w:eastAsia="Calibri" w:hAnsi="Times New Roman" w:cs="Times New Roman"/>
          <w:i/>
          <w:sz w:val="24"/>
          <w:szCs w:val="24"/>
        </w:rPr>
        <w:t>Определение расстояния до Луны и ее диаметра</w:t>
      </w:r>
    </w:p>
    <w:p w:rsidR="00CA6808" w:rsidRPr="00CA6808" w:rsidRDefault="00CA6808" w:rsidP="00CA6808">
      <w:pPr>
        <w:spacing w:after="0"/>
        <w:jc w:val="center"/>
        <w:rPr>
          <w:rFonts w:ascii="Times New Roman" w:eastAsia="Calibri" w:hAnsi="Times New Roman" w:cs="Times New Roman"/>
          <w:i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7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Цель работы: </w:t>
      </w:r>
      <w:r w:rsidRPr="00CA6808">
        <w:rPr>
          <w:rFonts w:ascii="Times New Roman" w:eastAsia="Calibri" w:hAnsi="Times New Roman" w:cs="Times New Roman"/>
          <w:sz w:val="24"/>
          <w:szCs w:val="24"/>
        </w:rPr>
        <w:t>научиться определять расстояния до тел Солнечной системы и их размеры.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CA6808">
        <w:rPr>
          <w:rFonts w:ascii="Times New Roman" w:eastAsia="Calibri" w:hAnsi="Times New Roman" w:cs="Times New Roman"/>
          <w:b/>
          <w:sz w:val="24"/>
          <w:szCs w:val="24"/>
        </w:rPr>
        <w:t>Оборудование:</w:t>
      </w:r>
      <w:r w:rsidRPr="00CA6808">
        <w:rPr>
          <w:rFonts w:ascii="Times New Roman" w:eastAsia="Calibri" w:hAnsi="Times New Roman" w:cs="Times New Roman"/>
          <w:sz w:val="24"/>
          <w:szCs w:val="24"/>
        </w:rPr>
        <w:t>ученическая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линейка, длиной 50 см, ножницы, лист   плотного картона, справочные данные (расстояние от Луны до Земли, диаметр Луны).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i/>
          <w:sz w:val="24"/>
          <w:szCs w:val="24"/>
          <w:u w:val="single"/>
        </w:rPr>
        <w:t>Указания к работе: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диаметр Луны необходимо определять в  период полнолуния.</w:t>
      </w: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Планируемые </w:t>
      </w:r>
      <w:proofErr w:type="gramStart"/>
      <w:r w:rsidRPr="00CA6808">
        <w:rPr>
          <w:rFonts w:ascii="Times New Roman" w:eastAsia="Calibri" w:hAnsi="Times New Roman" w:cs="Times New Roman"/>
          <w:b/>
          <w:sz w:val="24"/>
          <w:szCs w:val="24"/>
        </w:rPr>
        <w:t>результаты:</w:t>
      </w: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выпускник</w:t>
      </w:r>
      <w:proofErr w:type="gramEnd"/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научится х</w:t>
      </w:r>
      <w:r w:rsidRPr="00CA6808">
        <w:rPr>
          <w:rFonts w:ascii="Times New Roman" w:eastAsia="Calibri" w:hAnsi="Times New Roman" w:cs="Times New Roman"/>
          <w:sz w:val="24"/>
          <w:szCs w:val="24"/>
        </w:rPr>
        <w:t>арактеризовать особенности методов определения  расстояний, линейных размеров тел.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Ход работы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Зная экваториальный радиус Земли(</w:t>
      </w:r>
      <w:r w:rsidRPr="00CA6808">
        <w:rPr>
          <w:rFonts w:ascii="Times New Roman" w:eastAsia="Calibri" w:hAnsi="Times New Roman" w:cs="Times New Roman"/>
          <w:sz w:val="24"/>
          <w:szCs w:val="24"/>
          <w:lang w:val="en-US"/>
        </w:rPr>
        <w:t>R</w:t>
      </w:r>
      <w:r w:rsidRPr="00CA6808">
        <w:rPr>
          <w:rFonts w:ascii="Times New Roman" w:eastAsia="Calibri" w:hAnsi="Times New Roman" w:cs="Times New Roman"/>
          <w:sz w:val="24"/>
          <w:szCs w:val="24"/>
        </w:rPr>
        <w:t>=6378,16 км), горизонтальный параллакс Луны  (</w:t>
      </w:r>
      <w:r w:rsidRPr="00CA6808">
        <w:rPr>
          <w:rFonts w:ascii="Times New Roman" w:eastAsia="Calibri" w:hAnsi="Times New Roman" w:cs="Times New Roman"/>
          <w:sz w:val="24"/>
          <w:szCs w:val="24"/>
        </w:rPr>
        <w:sym w:font="Symbol" w:char="F072"/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=57’02”), рассчитайте расстояние </w:t>
      </w:r>
      <w:r w:rsidRPr="00CA6808">
        <w:rPr>
          <w:rFonts w:ascii="Times New Roman" w:eastAsia="Calibri" w:hAnsi="Times New Roman" w:cs="Times New Roman"/>
          <w:sz w:val="24"/>
          <w:szCs w:val="24"/>
          <w:lang w:val="en-US"/>
        </w:rPr>
        <w:t>r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от Земли до Луны. При вычислении используйте формулу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ind w:left="720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eastAsia="Calibri" w:hAnsi="Cambria Math"/>
            </w:rPr>
            <m:t>r=</m:t>
          </m:r>
          <m:f>
            <m:fPr>
              <m:ctrlPr>
                <w:rPr>
                  <w:rFonts w:ascii="Cambria Math" w:eastAsia="Calibri" w:hAnsi="Cambria Math"/>
                  <w:i/>
                </w:rPr>
              </m:ctrlPr>
            </m:fPr>
            <m:num>
              <m:r>
                <w:rPr>
                  <w:rFonts w:ascii="Cambria Math" w:eastAsia="Calibri" w:hAnsi="Cambria Math"/>
                </w:rPr>
                <m:t>206265"</m:t>
              </m:r>
            </m:num>
            <m:den>
              <m:r>
                <w:rPr>
                  <w:rFonts w:ascii="Cambria Math" w:eastAsia="Calibri" w:hAnsi="Cambria Math"/>
                  <w:i/>
                </w:rPr>
                <w:sym w:font="Symbol" w:char="F072"/>
              </m:r>
            </m:den>
          </m:f>
          <m:r>
            <w:rPr>
              <w:rFonts w:ascii="Cambria Math" w:eastAsia="Calibri" w:hAnsi="Cambria Math"/>
            </w:rPr>
            <m:t>R</m:t>
          </m:r>
        </m:oMath>
      </m:oMathPara>
    </w:p>
    <w:p w:rsidR="00CA6808" w:rsidRPr="00CA6808" w:rsidRDefault="00CA6808" w:rsidP="00CA6808">
      <w:pPr>
        <w:numPr>
          <w:ilvl w:val="0"/>
          <w:numId w:val="3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</w:rPr>
        <w:t>Сравните полученный результат с табличным значением.</w:t>
      </w:r>
    </w:p>
    <w:p w:rsidR="00CA6808" w:rsidRPr="00CA6808" w:rsidRDefault="00CA6808" w:rsidP="00CA6808">
      <w:pPr>
        <w:numPr>
          <w:ilvl w:val="0"/>
          <w:numId w:val="3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</w:rPr>
        <w:t>Вырежьте из плотного картона полоску шириной α= 5 мм</w:t>
      </w:r>
    </w:p>
    <w:p w:rsidR="00CA6808" w:rsidRPr="00CA6808" w:rsidRDefault="00CA6808" w:rsidP="00CA6808">
      <w:pPr>
        <w:numPr>
          <w:ilvl w:val="0"/>
          <w:numId w:val="35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</w:rPr>
        <w:t>Держа линейку в правой руке у щеки, направьте ее на Луну.</w:t>
      </w:r>
    </w:p>
    <w:p w:rsidR="00CA6808" w:rsidRPr="00CA6808" w:rsidRDefault="00CA6808" w:rsidP="00CA6808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</w:rPr>
        <w:t xml:space="preserve">Приставив к линейке сбоку вырезанную полоску  и перемещая ее вдоль линейки, найдите такое положение, в котором полоска точно закроет диск Луны, и произведите по шкале линейки отсчет расстояния </w:t>
      </w:r>
      <w:r w:rsidRPr="00CA680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CA6808">
        <w:rPr>
          <w:rFonts w:ascii="Times New Roman" w:eastAsia="Times New Roman" w:hAnsi="Times New Roman" w:cs="Times New Roman"/>
          <w:sz w:val="24"/>
          <w:szCs w:val="24"/>
        </w:rPr>
        <w:t xml:space="preserve"> (см. рис.1).</w:t>
      </w:r>
    </w:p>
    <w:p w:rsidR="00CA6808" w:rsidRPr="00CA6808" w:rsidRDefault="00CA6808" w:rsidP="00CA6808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</w:rPr>
        <w:t xml:space="preserve">По вычисленному ранее расстоянию от Земли до Луны и найденным значением α и </w:t>
      </w:r>
      <w:r w:rsidRPr="00CA6808">
        <w:rPr>
          <w:rFonts w:ascii="Times New Roman" w:eastAsia="Times New Roman" w:hAnsi="Times New Roman" w:cs="Times New Roman"/>
          <w:sz w:val="24"/>
          <w:szCs w:val="24"/>
          <w:lang w:val="en-US"/>
        </w:rPr>
        <w:t>b</w:t>
      </w:r>
      <w:r w:rsidRPr="00CA6808">
        <w:rPr>
          <w:rFonts w:ascii="Times New Roman" w:eastAsia="Times New Roman" w:hAnsi="Times New Roman" w:cs="Times New Roman"/>
          <w:sz w:val="24"/>
          <w:szCs w:val="24"/>
        </w:rPr>
        <w:t xml:space="preserve">, используя свойства подобных треугольников, определите диаметр </w:t>
      </w:r>
      <w:r w:rsidRPr="00CA6808">
        <w:rPr>
          <w:rFonts w:ascii="Times New Roman" w:eastAsia="Times New Roman" w:hAnsi="Times New Roman" w:cs="Times New Roman"/>
          <w:sz w:val="24"/>
          <w:szCs w:val="24"/>
          <w:lang w:val="en-US"/>
        </w:rPr>
        <w:t>D</w:t>
      </w:r>
      <w:r w:rsidRPr="00CA6808">
        <w:rPr>
          <w:rFonts w:ascii="Times New Roman" w:eastAsia="Times New Roman" w:hAnsi="Times New Roman" w:cs="Times New Roman"/>
          <w:sz w:val="24"/>
          <w:szCs w:val="24"/>
        </w:rPr>
        <w:t xml:space="preserve"> Луны</w:t>
      </w:r>
    </w:p>
    <w:p w:rsidR="00CA6808" w:rsidRPr="00CA6808" w:rsidRDefault="00B93C8E" w:rsidP="00CA6808">
      <w:pPr>
        <w:shd w:val="clear" w:color="auto" w:fill="FFFFFF"/>
        <w:spacing w:after="0" w:line="294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eastAsia="Times New Roman" w:hAnsi="Cambria Math"/>
                  <w:i/>
                </w:rPr>
              </m:ctrlPr>
            </m:fPr>
            <m:num>
              <m:r>
                <w:rPr>
                  <w:rFonts w:ascii="Cambria Math" w:eastAsia="Times New Roman" w:hAnsi="Cambria Math"/>
                </w:rPr>
                <m:t>α</m:t>
              </m:r>
            </m:num>
            <m:den>
              <m:r>
                <w:rPr>
                  <w:rFonts w:ascii="Cambria Math" w:eastAsia="Times New Roman" w:hAnsi="Cambria Math"/>
                  <w:lang w:val="en-US"/>
                </w:rPr>
                <m:t>b</m:t>
              </m:r>
            </m:den>
          </m:f>
          <m:r>
            <w:rPr>
              <w:rFonts w:ascii="Cambria Math" w:eastAsia="Times New Roman" w:hAnsi="Cambria Math"/>
            </w:rPr>
            <m:t>=</m:t>
          </m:r>
          <m:f>
            <m:fPr>
              <m:ctrlPr>
                <w:rPr>
                  <w:rFonts w:ascii="Cambria Math" w:eastAsia="Times New Roman" w:hAnsi="Cambria Math"/>
                  <w:i/>
                </w:rPr>
              </m:ctrlPr>
            </m:fPr>
            <m:num>
              <m:r>
                <w:rPr>
                  <w:rFonts w:ascii="Cambria Math" w:eastAsia="Times New Roman" w:hAnsi="Cambria Math"/>
                </w:rPr>
                <m:t>D</m:t>
              </m:r>
            </m:num>
            <m:den>
              <m:r>
                <w:rPr>
                  <w:rFonts w:ascii="Cambria Math" w:eastAsia="Times New Roman" w:hAnsi="Cambria Math"/>
                </w:rPr>
                <m:t>r</m:t>
              </m:r>
            </m:den>
          </m:f>
        </m:oMath>
      </m:oMathPara>
    </w:p>
    <w:p w:rsidR="00CA6808" w:rsidRPr="00CA6808" w:rsidRDefault="00CA6808" w:rsidP="00CA6808">
      <w:pPr>
        <w:keepNext/>
        <w:spacing w:after="0"/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noProof/>
          <w:sz w:val="24"/>
          <w:szCs w:val="24"/>
          <w:lang w:eastAsia="ru-RU"/>
        </w:rPr>
        <w:drawing>
          <wp:inline distT="0" distB="0" distL="0" distR="0">
            <wp:extent cx="5981700" cy="1400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75" t="34669" r="25774" b="51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Рисунок </w:t>
      </w:r>
      <w:r w:rsidR="00BC5E22" w:rsidRPr="00CA6808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begin"/>
      </w:r>
      <w:r w:rsidRPr="00CA6808">
        <w:rPr>
          <w:rFonts w:ascii="Times New Roman" w:eastAsia="Calibri" w:hAnsi="Times New Roman" w:cs="Times New Roman"/>
          <w:b/>
          <w:bCs/>
          <w:sz w:val="24"/>
          <w:szCs w:val="24"/>
        </w:rPr>
        <w:instrText xml:space="preserve"> SEQ Рисунок \* ARABIC </w:instrText>
      </w:r>
      <w:r w:rsidR="00BC5E22" w:rsidRPr="00CA6808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separate"/>
      </w:r>
      <w:r w:rsidRPr="00CA6808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t>1</w:t>
      </w:r>
      <w:r w:rsidR="00BC5E22" w:rsidRPr="00CA6808">
        <w:rPr>
          <w:rFonts w:ascii="Times New Roman" w:eastAsia="Calibri" w:hAnsi="Times New Roman" w:cs="Times New Roman"/>
          <w:b/>
          <w:bCs/>
          <w:sz w:val="24"/>
          <w:szCs w:val="24"/>
        </w:rPr>
        <w:fldChar w:fldCharType="end"/>
      </w:r>
    </w:p>
    <w:p w:rsidR="00CA6808" w:rsidRPr="00CA6808" w:rsidRDefault="00CA6808" w:rsidP="00CA6808">
      <w:pPr>
        <w:numPr>
          <w:ilvl w:val="0"/>
          <w:numId w:val="35"/>
        </w:num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</w:rPr>
        <w:t>Сравните полученный результат с табличным значением</w:t>
      </w:r>
    </w:p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hd w:val="clear" w:color="auto" w:fill="FFFFFF"/>
        <w:spacing w:after="0" w:line="294" w:lineRule="atLeas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Контрольные вопросы</w:t>
      </w:r>
    </w:p>
    <w:p w:rsidR="00CA6808" w:rsidRPr="00CA6808" w:rsidRDefault="00CA6808" w:rsidP="00CA68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</w:rPr>
        <w:t>Каким образом можно повысить точность измерения описанным способом размеров удаленных предметов.</w:t>
      </w:r>
    </w:p>
    <w:p w:rsidR="00CA6808" w:rsidRPr="00CA6808" w:rsidRDefault="00CA6808" w:rsidP="00CA68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</w:rPr>
        <w:t>Какие способы определения расстояний до тел Солнечной системы используются в астрономии?</w:t>
      </w:r>
    </w:p>
    <w:p w:rsidR="00CA6808" w:rsidRPr="00CA6808" w:rsidRDefault="00CA6808" w:rsidP="00CA6808">
      <w:pPr>
        <w:numPr>
          <w:ilvl w:val="0"/>
          <w:numId w:val="3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Times New Roman" w:hAnsi="Times New Roman" w:cs="Times New Roman"/>
          <w:sz w:val="24"/>
          <w:szCs w:val="24"/>
        </w:rPr>
        <w:t>Как зависят размеры тела от угла, под которым его наблюдают.</w:t>
      </w:r>
    </w:p>
    <w:p w:rsidR="00CA6808" w:rsidRPr="00CA6808" w:rsidRDefault="00CA6808" w:rsidP="00CA680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CA6808" w:rsidRPr="00CA6808" w:rsidSect="00BD65C7">
          <w:pgSz w:w="11906" w:h="16838"/>
          <w:pgMar w:top="1134" w:right="851" w:bottom="1134" w:left="1418" w:header="708" w:footer="708" w:gutter="0"/>
          <w:cols w:space="708"/>
          <w:docGrid w:linePitch="360"/>
        </w:sectPr>
      </w:pPr>
    </w:p>
    <w:p w:rsidR="00CA6808" w:rsidRPr="00CA6808" w:rsidRDefault="00CA6808" w:rsidP="00CA6808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A6808" w:rsidRPr="00CA6808" w:rsidRDefault="00CA6808" w:rsidP="00CA680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CA6808" w:rsidRPr="00CA6808" w:rsidRDefault="00CA6808" w:rsidP="00CA6808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СПЕЦИФИКАЦИЯ КОНТРОЛЬНЫХ ИЗМЕРИТЕЛЬНЫХ МАТЕРИАЛОВ</w:t>
      </w:r>
    </w:p>
    <w:p w:rsidR="00CA6808" w:rsidRPr="00CA6808" w:rsidRDefault="00CA6808" w:rsidP="00CA6808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Назначение терминологического диктанта </w:t>
      </w:r>
      <w:r w:rsidRPr="00CA6808">
        <w:rPr>
          <w:rFonts w:ascii="Times New Roman" w:eastAsia="Calibri" w:hAnsi="Times New Roman" w:cs="Times New Roman"/>
          <w:sz w:val="24"/>
          <w:szCs w:val="24"/>
        </w:rPr>
        <w:t>– оценить соответствие знаний, умений и основных видов учебной деятельности обучающихся требованиям к планируемым результатам обучения по разделу: «Солнечная система»</w:t>
      </w:r>
      <w:r w:rsidRPr="00CA68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A6808" w:rsidRPr="00CA6808" w:rsidRDefault="00CA6808" w:rsidP="00CA6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Планируемые результаты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: </w:t>
      </w:r>
    </w:p>
    <w:p w:rsidR="00CA6808" w:rsidRPr="00CA6808" w:rsidRDefault="00CA6808" w:rsidP="00CA6808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знать и понимать термины, необходимые при решении учебных, практических, проектных и исследовательских задач;</w:t>
      </w:r>
    </w:p>
    <w:p w:rsidR="00CA6808" w:rsidRPr="00CA6808" w:rsidRDefault="00CA6808" w:rsidP="00CA6808">
      <w:pPr>
        <w:numPr>
          <w:ilvl w:val="0"/>
          <w:numId w:val="37"/>
        </w:numPr>
        <w:autoSpaceDE w:val="0"/>
        <w:autoSpaceDN w:val="0"/>
        <w:adjustRightInd w:val="0"/>
        <w:spacing w:after="0" w:line="240" w:lineRule="auto"/>
        <w:ind w:firstLine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владеть навыками правописания специальных терминов</w:t>
      </w:r>
    </w:p>
    <w:p w:rsidR="00CA6808" w:rsidRPr="00CA6808" w:rsidRDefault="00CA6808" w:rsidP="00CA6808">
      <w:pPr>
        <w:widowControl w:val="0"/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widowControl w:val="0"/>
        <w:tabs>
          <w:tab w:val="left" w:pos="426"/>
        </w:tabs>
        <w:spacing w:after="0" w:line="240" w:lineRule="auto"/>
        <w:contextualSpacing/>
        <w:rPr>
          <w:rFonts w:ascii="Times New Roman" w:eastAsia="Calibri" w:hAnsi="Times New Roman" w:cs="TimesNew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 терминологического  диктанта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New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 xml:space="preserve">Задание на нахождение ответа считается выполненным, если выбранный обучающимся ответ совпадает с верным ответом. </w:t>
      </w:r>
    </w:p>
    <w:p w:rsidR="00CA6808" w:rsidRPr="00CA6808" w:rsidRDefault="00CA6808" w:rsidP="00CA6808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Calibri" w:hAnsi="Times New Roman" w:cs="TimesNewRoman"/>
          <w:sz w:val="24"/>
          <w:szCs w:val="24"/>
        </w:rPr>
      </w:pPr>
      <w:r w:rsidRPr="00CA6808">
        <w:rPr>
          <w:rFonts w:ascii="Times New Roman" w:eastAsia="Calibri" w:hAnsi="Times New Roman" w:cs="TimesNewRoman"/>
          <w:sz w:val="24"/>
          <w:szCs w:val="24"/>
        </w:rPr>
        <w:t>Максимальный балл за выполнение работы составляет – 10. На основе баллов, выставленных за выполнение всех заданий диктанта, подсчитывается первичный балл, который переводится в отметку по пятибалльной шкале</w:t>
      </w: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(таблица 1).</w:t>
      </w:r>
    </w:p>
    <w:p w:rsidR="00CA6808" w:rsidRPr="00CA6808" w:rsidRDefault="00CA6808" w:rsidP="00CA6808">
      <w:pPr>
        <w:widowControl w:val="0"/>
        <w:spacing w:after="0" w:line="240" w:lineRule="auto"/>
        <w:ind w:firstLine="709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CA6808">
        <w:rPr>
          <w:rFonts w:ascii="Times New Roman" w:eastAsia="Calibri" w:hAnsi="Times New Roman" w:cs="Times New Roman"/>
          <w:i/>
          <w:sz w:val="24"/>
          <w:szCs w:val="24"/>
        </w:rPr>
        <w:t>Таблица 1</w:t>
      </w:r>
    </w:p>
    <w:p w:rsidR="00CA6808" w:rsidRPr="00CA6808" w:rsidRDefault="00CA6808" w:rsidP="00CA6808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Перевод баллов в отметку по пятибалльной шкале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89"/>
        <w:gridCol w:w="5074"/>
      </w:tblGrid>
      <w:tr w:rsidR="00CA6808" w:rsidRPr="00CA6808" w:rsidTr="00BD65C7">
        <w:trPr>
          <w:trHeight w:val="366"/>
        </w:trPr>
        <w:tc>
          <w:tcPr>
            <w:tcW w:w="4523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Количество баллов</w:t>
            </w:r>
          </w:p>
        </w:tc>
        <w:tc>
          <w:tcPr>
            <w:tcW w:w="5222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Рекомендуемая оценка</w:t>
            </w:r>
          </w:p>
        </w:tc>
      </w:tr>
      <w:tr w:rsidR="00CA6808" w:rsidRPr="00CA6808" w:rsidTr="00BD65C7">
        <w:tc>
          <w:tcPr>
            <w:tcW w:w="4523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5222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CA6808" w:rsidRPr="00CA6808" w:rsidTr="00BD65C7">
        <w:tc>
          <w:tcPr>
            <w:tcW w:w="4523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5222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</w:tr>
      <w:tr w:rsidR="00CA6808" w:rsidRPr="00CA6808" w:rsidTr="00BD65C7">
        <w:tc>
          <w:tcPr>
            <w:tcW w:w="4523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4-6</w:t>
            </w:r>
          </w:p>
        </w:tc>
        <w:tc>
          <w:tcPr>
            <w:tcW w:w="5222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CA6808" w:rsidRPr="00CA6808" w:rsidTr="00BD65C7">
        <w:tc>
          <w:tcPr>
            <w:tcW w:w="4523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Менее 4</w:t>
            </w:r>
          </w:p>
        </w:tc>
        <w:tc>
          <w:tcPr>
            <w:tcW w:w="5222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</w:tbl>
    <w:p w:rsidR="00CA6808" w:rsidRPr="00CA6808" w:rsidRDefault="00CA6808" w:rsidP="00CA6808">
      <w:pPr>
        <w:widowControl w:val="0"/>
        <w:spacing w:after="0" w:line="240" w:lineRule="auto"/>
        <w:ind w:left="36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Продолжительность работы</w:t>
      </w:r>
    </w:p>
    <w:p w:rsidR="00CA6808" w:rsidRPr="00CA6808" w:rsidRDefault="00CA6808" w:rsidP="00CA6808">
      <w:pPr>
        <w:widowControl w:val="0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Примерное время на выполнение заданий – 1мин. На выполнение всего терминологического диктанта отводится 10-12 минут.</w:t>
      </w:r>
    </w:p>
    <w:p w:rsidR="00CA6808" w:rsidRPr="00CA6808" w:rsidRDefault="00CA6808" w:rsidP="00CA680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КОДИФИКАТОР</w:t>
      </w:r>
    </w:p>
    <w:p w:rsidR="00CA6808" w:rsidRPr="00CA6808" w:rsidRDefault="00CA6808" w:rsidP="00CA6808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ЭЛЕМЕНТОВ СОДЕРЖАНИЯ И ПЛАНИРУЕМЫХ РЕЗУЛЬТАТОВ</w:t>
      </w:r>
    </w:p>
    <w:p w:rsidR="00CA6808" w:rsidRPr="00CA6808" w:rsidRDefault="00CA6808" w:rsidP="00CA680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ind w:firstLine="39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Кодификатор является систематизированным перечнем элементов содержания и планируемых результатов, в котором каждому объекту соответствует определенный код.</w:t>
      </w:r>
    </w:p>
    <w:p w:rsidR="00CA6808" w:rsidRPr="00CA6808" w:rsidRDefault="00CA6808" w:rsidP="00CA6808">
      <w:pPr>
        <w:shd w:val="clear" w:color="auto" w:fill="FFFFFF"/>
        <w:spacing w:after="0" w:line="240" w:lineRule="auto"/>
        <w:ind w:firstLine="397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Кодификатор составлен на базе Федерального государственного образовательного стандарта среднего  общего образования по физике </w:t>
      </w: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CA6808">
        <w:rPr>
          <w:rFonts w:ascii="Times New Roman" w:eastAsia="Times New Roman" w:hAnsi="Times New Roman" w:cs="Times New Roman"/>
          <w:sz w:val="24"/>
          <w:szCs w:val="24"/>
        </w:rPr>
        <w:t>приказ от 29 июня 2017 г. № 613 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413»)</w:t>
      </w:r>
    </w:p>
    <w:p w:rsidR="00CA6808" w:rsidRPr="00CA6808" w:rsidRDefault="00CA6808" w:rsidP="00CA6808">
      <w:pPr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РАЗДЕЛ 1 Перечень элементов содержания, проверяемых </w:t>
      </w:r>
    </w:p>
    <w:p w:rsidR="00CA6808" w:rsidRPr="00CA6808" w:rsidRDefault="00CA6808" w:rsidP="00CA6808">
      <w:pPr>
        <w:widowControl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на  терминологическом диктанте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"/>
        <w:gridCol w:w="8490"/>
      </w:tblGrid>
      <w:tr w:rsidR="00CA6808" w:rsidRPr="00CA6808" w:rsidTr="00BD65C7">
        <w:tc>
          <w:tcPr>
            <w:tcW w:w="1081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код</w:t>
            </w:r>
          </w:p>
        </w:tc>
        <w:tc>
          <w:tcPr>
            <w:tcW w:w="8490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Элементы содержания, проверяемые заданиями диктанта</w:t>
            </w:r>
          </w:p>
        </w:tc>
      </w:tr>
      <w:tr w:rsidR="00CA6808" w:rsidRPr="00CA6808" w:rsidTr="00BD65C7">
        <w:tc>
          <w:tcPr>
            <w:tcW w:w="1081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8490" w:type="dxa"/>
            <w:vAlign w:val="center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Происхождение Солнечной системы</w:t>
            </w:r>
          </w:p>
        </w:tc>
      </w:tr>
      <w:tr w:rsidR="00CA6808" w:rsidRPr="00CA6808" w:rsidTr="00BD65C7">
        <w:tc>
          <w:tcPr>
            <w:tcW w:w="1081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8490" w:type="dxa"/>
            <w:vAlign w:val="center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Система Земля - Луна.</w:t>
            </w:r>
          </w:p>
        </w:tc>
      </w:tr>
      <w:tr w:rsidR="00CA6808" w:rsidRPr="00CA6808" w:rsidTr="00BD65C7">
        <w:tc>
          <w:tcPr>
            <w:tcW w:w="1081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8490" w:type="dxa"/>
            <w:vAlign w:val="center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Планеты земной группы. Планеты-гиганты</w:t>
            </w:r>
          </w:p>
        </w:tc>
      </w:tr>
      <w:tr w:rsidR="00CA6808" w:rsidRPr="00CA6808" w:rsidTr="00BD65C7">
        <w:tc>
          <w:tcPr>
            <w:tcW w:w="1081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490" w:type="dxa"/>
            <w:vAlign w:val="center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Спутники и кольца планет.</w:t>
            </w:r>
          </w:p>
        </w:tc>
      </w:tr>
      <w:tr w:rsidR="00CA6808" w:rsidRPr="00CA6808" w:rsidTr="00BD65C7">
        <w:tc>
          <w:tcPr>
            <w:tcW w:w="1081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1.5</w:t>
            </w:r>
          </w:p>
        </w:tc>
        <w:tc>
          <w:tcPr>
            <w:tcW w:w="8490" w:type="dxa"/>
            <w:vAlign w:val="center"/>
          </w:tcPr>
          <w:p w:rsidR="00CA6808" w:rsidRPr="00CA6808" w:rsidRDefault="00CA6808" w:rsidP="00CA680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Малые тела Солнечной системы. </w:t>
            </w:r>
          </w:p>
        </w:tc>
      </w:tr>
    </w:tbl>
    <w:p w:rsidR="00CA6808" w:rsidRPr="00CA6808" w:rsidRDefault="00CA6808" w:rsidP="00CA6808">
      <w:pPr>
        <w:widowControl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РАЗДЕЛ 2 Перечень планируемых результатов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"/>
        <w:gridCol w:w="8490"/>
      </w:tblGrid>
      <w:tr w:rsidR="00CA6808" w:rsidRPr="00CA6808" w:rsidTr="00BD65C7">
        <w:tc>
          <w:tcPr>
            <w:tcW w:w="1081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код</w:t>
            </w:r>
          </w:p>
        </w:tc>
        <w:tc>
          <w:tcPr>
            <w:tcW w:w="8490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Планируемые результаты</w:t>
            </w:r>
          </w:p>
        </w:tc>
      </w:tr>
      <w:tr w:rsidR="00CA6808" w:rsidRPr="00CA6808" w:rsidTr="00BD65C7">
        <w:tc>
          <w:tcPr>
            <w:tcW w:w="1081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90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знать и понимать термины, необходимые при решении учебных, практических, проектных и исследовательских задач</w:t>
            </w:r>
          </w:p>
        </w:tc>
      </w:tr>
      <w:tr w:rsidR="00CA6808" w:rsidRPr="00CA6808" w:rsidTr="00BD65C7">
        <w:tc>
          <w:tcPr>
            <w:tcW w:w="1081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8490" w:type="dxa"/>
          </w:tcPr>
          <w:p w:rsidR="00CA6808" w:rsidRPr="00CA6808" w:rsidRDefault="00CA6808" w:rsidP="00CA6808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владеть навыками правописания специальных терминов</w:t>
            </w:r>
          </w:p>
        </w:tc>
      </w:tr>
    </w:tbl>
    <w:p w:rsidR="00CA6808" w:rsidRPr="00CA6808" w:rsidRDefault="00CA6808" w:rsidP="00CA6808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ОТВЕТЫ И КРИТЕРИИ ОЦЕНИВАНИЯ </w:t>
      </w:r>
    </w:p>
    <w:p w:rsidR="00CA6808" w:rsidRPr="00CA6808" w:rsidRDefault="00CA6808" w:rsidP="00CA6808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aps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caps/>
          <w:sz w:val="24"/>
          <w:szCs w:val="24"/>
        </w:rPr>
        <w:t>ТЕРМИНОЛОГИЧЕСКОГО диктанта</w:t>
      </w:r>
    </w:p>
    <w:p w:rsidR="00CA6808" w:rsidRPr="00CA6808" w:rsidRDefault="00CA6808" w:rsidP="00CA6808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 xml:space="preserve">Ответы: 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Солнечная система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Планеты 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Планеты-гиганты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Спутник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Пояс астероидов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Астероид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Кометы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Метеор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Болид</w:t>
      </w:r>
    </w:p>
    <w:p w:rsidR="00CA6808" w:rsidRPr="00CA6808" w:rsidRDefault="00CA6808" w:rsidP="00CA6808">
      <w:pPr>
        <w:numPr>
          <w:ilvl w:val="0"/>
          <w:numId w:val="39"/>
        </w:numPr>
        <w:spacing w:after="0" w:line="240" w:lineRule="auto"/>
        <w:ind w:left="357" w:hanging="73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Метеорит</w:t>
      </w:r>
    </w:p>
    <w:p w:rsidR="00CA6808" w:rsidRPr="00CA6808" w:rsidRDefault="00CA6808" w:rsidP="00CA6808">
      <w:pPr>
        <w:spacing w:after="0" w:line="240" w:lineRule="auto"/>
        <w:ind w:left="720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За выбор правильного ответа ставится 1 балл.</w:t>
      </w:r>
    </w:p>
    <w:p w:rsidR="00CA6808" w:rsidRPr="00CA6808" w:rsidRDefault="00CA6808" w:rsidP="00CA6808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Использованная литература</w:t>
      </w:r>
    </w:p>
    <w:p w:rsidR="00CA6808" w:rsidRPr="00CA6808" w:rsidRDefault="00CA6808" w:rsidP="00CA6808">
      <w:pPr>
        <w:widowControl w:val="0"/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Воронцов-Вельяминов Б.А. Астрономия. Базовый уровень.11 кл.: учебник/ Б.А. Воронцов-Вельяминов, Е.К. Страут.– М.: Дрофа, 2018.</w:t>
      </w:r>
    </w:p>
    <w:p w:rsidR="00CA6808" w:rsidRPr="00CA6808" w:rsidRDefault="00CA6808" w:rsidP="00CA6808">
      <w:pPr>
        <w:widowControl w:val="0"/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Чаругин В.М. Астрономия. 10-11 классы: </w:t>
      </w:r>
      <w:proofErr w:type="gramStart"/>
      <w:r w:rsidRPr="00CA6808">
        <w:rPr>
          <w:rFonts w:ascii="Times New Roman" w:eastAsia="Calibri" w:hAnsi="Times New Roman" w:cs="Times New Roman"/>
          <w:sz w:val="24"/>
          <w:szCs w:val="24"/>
        </w:rPr>
        <w:t>учеб.для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общеобразоват. организаций: базовый уровень/ В.М. Чаругин.– М.: Просвещение, 2018</w:t>
      </w:r>
    </w:p>
    <w:p w:rsidR="00CA6808" w:rsidRPr="00CA6808" w:rsidRDefault="00CA6808" w:rsidP="00CA6808">
      <w:pPr>
        <w:widowControl w:val="0"/>
        <w:numPr>
          <w:ilvl w:val="0"/>
          <w:numId w:val="38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Левитан Е.П. Астрономия. 10-11 классы: </w:t>
      </w:r>
      <w:proofErr w:type="gramStart"/>
      <w:r w:rsidRPr="00CA6808">
        <w:rPr>
          <w:rFonts w:ascii="Times New Roman" w:eastAsia="Calibri" w:hAnsi="Times New Roman" w:cs="Times New Roman"/>
          <w:sz w:val="24"/>
          <w:szCs w:val="24"/>
        </w:rPr>
        <w:t>учеб.пособие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для общеобразоват. организаций: базовый уровень/ Е.П. Левитан.– М.: Просвещение, 2018</w:t>
      </w:r>
    </w:p>
    <w:p w:rsidR="00CA6808" w:rsidRPr="00CA6808" w:rsidRDefault="00CA6808" w:rsidP="00CA6808">
      <w:pPr>
        <w:widowControl w:val="0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ФИ________________________________________</w:t>
      </w:r>
    </w:p>
    <w:p w:rsidR="00CA6808" w:rsidRPr="00CA6808" w:rsidRDefault="00CA6808" w:rsidP="00CA6808">
      <w:pPr>
        <w:widowControl w:val="0"/>
        <w:spacing w:after="0" w:line="240" w:lineRule="auto"/>
        <w:contextualSpacing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Класс _____________________________________</w:t>
      </w:r>
    </w:p>
    <w:p w:rsidR="00CA6808" w:rsidRPr="00CA6808" w:rsidRDefault="00CA6808" w:rsidP="00CA6808">
      <w:pPr>
        <w:widowControl w:val="0"/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A6808" w:rsidRPr="00CA6808" w:rsidRDefault="00CA6808" w:rsidP="00CA6808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Терминологический диктант </w:t>
      </w:r>
    </w:p>
    <w:p w:rsidR="00CA6808" w:rsidRPr="00CA6808" w:rsidRDefault="00CA6808" w:rsidP="00CA6808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CA6808" w:rsidRPr="00CA6808" w:rsidRDefault="00CA6808" w:rsidP="00CA6808">
      <w:pPr>
        <w:widowControl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bCs/>
          <w:sz w:val="24"/>
          <w:szCs w:val="24"/>
        </w:rPr>
        <w:t>Инструкция по выполнению работы</w:t>
      </w:r>
    </w:p>
    <w:p w:rsidR="00CA6808" w:rsidRPr="00CA6808" w:rsidRDefault="00CA6808" w:rsidP="00CA6808">
      <w:pPr>
        <w:widowControl w:val="0"/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Диктант включает 10 утверждений. Внимательно прочитайте каждое утверждение. </w:t>
      </w:r>
      <w:proofErr w:type="gramStart"/>
      <w:r w:rsidRPr="00CA6808">
        <w:rPr>
          <w:rFonts w:ascii="Times New Roman" w:eastAsia="Calibri" w:hAnsi="Times New Roman" w:cs="Times New Roman"/>
          <w:sz w:val="24"/>
          <w:szCs w:val="24"/>
        </w:rPr>
        <w:t>Подумайте</w:t>
      </w:r>
      <w:proofErr w:type="gramEnd"/>
      <w:r w:rsidRPr="00CA6808">
        <w:rPr>
          <w:rFonts w:ascii="Times New Roman" w:eastAsia="Calibri" w:hAnsi="Times New Roman" w:cs="Times New Roman"/>
          <w:sz w:val="24"/>
          <w:szCs w:val="24"/>
        </w:rPr>
        <w:t xml:space="preserve"> о чем идет речь и запишите свой ответ в матрицу ответов. Если какое-то задание вызывает у вас затруднение, пропустите его. К пропущенным заданиям вы сможете вернуться, если у вас останется время.</w:t>
      </w:r>
    </w:p>
    <w:p w:rsidR="00CA6808" w:rsidRPr="00CA6808" w:rsidRDefault="00CA6808" w:rsidP="00CA6808">
      <w:pPr>
        <w:widowControl w:val="0"/>
        <w:shd w:val="clear" w:color="auto" w:fill="FFFFFF"/>
        <w:spacing w:after="0" w:line="240" w:lineRule="auto"/>
        <w:ind w:firstLine="39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A6808">
        <w:rPr>
          <w:rFonts w:ascii="Times New Roman" w:eastAsia="Calibri" w:hAnsi="Times New Roman" w:cs="Times New Roman"/>
          <w:sz w:val="24"/>
          <w:szCs w:val="24"/>
        </w:rPr>
        <w:t>За выполнение каждого задания дается по одному баллу. Баллы, полученные вами за выполненные задания, суммируются. Постарайтесь выполнить как можно больше заданий и набрать наибольшее количество баллов.</w:t>
      </w:r>
    </w:p>
    <w:p w:rsidR="00CA6808" w:rsidRPr="00CA6808" w:rsidRDefault="00CA6808" w:rsidP="00CA6808">
      <w:pPr>
        <w:widowControl w:val="0"/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Желаем успеха!</w:t>
      </w:r>
    </w:p>
    <w:p w:rsidR="00CA6808" w:rsidRPr="00CA6808" w:rsidRDefault="00CA6808" w:rsidP="00CA680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CA6808" w:rsidRPr="00CA6808" w:rsidRDefault="00B93C8E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3" w:history="1">
        <w:r w:rsidR="00CA6808"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Планетная система</w:t>
        </w:r>
      </w:hyperlink>
      <w:r w:rsidR="00CA6808"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включающая в себя центральную</w:t>
      </w:r>
      <w:hyperlink r:id="rId14" w:tooltip="Звезда" w:history="1">
        <w:r w:rsidR="00CA6808"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звезду</w:t>
        </w:r>
      </w:hyperlink>
      <w:r w:rsidR="00CA6808"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—</w:t>
      </w:r>
      <w:hyperlink r:id="rId15" w:tooltip="Солнце" w:history="1">
        <w:r w:rsidR="00CA6808"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Солнце</w:t>
        </w:r>
      </w:hyperlink>
      <w:r w:rsidR="00CA6808"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— и все естественные</w:t>
      </w:r>
      <w:hyperlink r:id="rId16" w:tooltip="Космический объект" w:history="1">
        <w:r w:rsidR="00CA6808"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космические объекты</w:t>
        </w:r>
      </w:hyperlink>
      <w:r w:rsidR="00CA6808"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, вращающиеся вокруг Солнца,  называется…</w:t>
      </w:r>
    </w:p>
    <w:p w:rsidR="00CA6808" w:rsidRPr="00CA6808" w:rsidRDefault="00CA6808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… –наиболее массивные тела Солнечной системы, движущиеся по эллиптическим орбитам вокруг Солнца.</w:t>
      </w:r>
    </w:p>
    <w:p w:rsidR="00CA6808" w:rsidRPr="00CA6808" w:rsidRDefault="00CA6808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Четыре планеты</w:t>
      </w:r>
      <w:hyperlink r:id="rId17" w:tooltip="Солнечная система" w:history="1">
        <w:r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Солнечной системы</w:t>
        </w:r>
      </w:hyperlink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,обладающие большими размерами и массами, низкой средней плотностью, мощными</w:t>
      </w:r>
      <w:hyperlink r:id="rId18" w:tooltip="Атмосфера" w:history="1">
        <w:r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атмосферами</w:t>
        </w:r>
      </w:hyperlink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, быстрым вращением, а также</w:t>
      </w:r>
      <w:hyperlink r:id="rId19" w:tooltip="Кольца планет" w:history="1">
        <w:r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кольцами</w:t>
        </w:r>
      </w:hyperlink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и большим количеством</w:t>
      </w:r>
      <w:hyperlink r:id="rId20" w:history="1">
        <w:r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спутников</w:t>
        </w:r>
      </w:hyperlink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расположенные за пределами</w:t>
      </w:r>
      <w:hyperlink r:id="rId21" w:tooltip="Пояс астероидов" w:history="1">
        <w:r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пояса астероидов</w:t>
        </w:r>
      </w:hyperlink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называют…</w:t>
      </w:r>
    </w:p>
    <w:p w:rsidR="00CA6808" w:rsidRPr="00CA6808" w:rsidRDefault="00CA6808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Небесное тело, обращающееся вокруг большой планеты под действием ее притяжения, называется…</w:t>
      </w:r>
    </w:p>
    <w:p w:rsidR="00CA6808" w:rsidRPr="00CA6808" w:rsidRDefault="00CA6808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… – область</w:t>
      </w:r>
      <w:hyperlink r:id="rId22" w:tooltip="Солнечная система" w:history="1">
        <w:r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Солнечной системы</w:t>
        </w:r>
      </w:hyperlink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расположенная между орбитами</w:t>
      </w:r>
      <w:hyperlink r:id="rId23" w:tooltip="Марс" w:history="1">
        <w:r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Марса</w:t>
        </w:r>
      </w:hyperlink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hyperlink r:id="rId24" w:tooltip="Юпитер" w:history="1">
        <w:r w:rsidRPr="00CA6808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Юпитера</w:t>
        </w:r>
      </w:hyperlink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, являющаяся местом скопления множества объектов всевозможных размеров, преимущественно неправильной формы.</w:t>
      </w:r>
    </w:p>
    <w:p w:rsidR="00CA6808" w:rsidRPr="00CA6808" w:rsidRDefault="00CA6808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… – относительно небольшое небесное тело Солнечной системы, движущееся по орбите вокруг Солнца.</w:t>
      </w:r>
    </w:p>
    <w:p w:rsidR="00CA6808" w:rsidRPr="00CA6808" w:rsidRDefault="00CA6808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Небесные тела Солнечной системы, движущиеся по сильно вытянутым орбитам, состоящие из ледяного ядра и газового «хвоста», вытянутого на млн. км., называют…</w:t>
      </w:r>
    </w:p>
    <w:p w:rsidR="00CA6808" w:rsidRPr="00CA6808" w:rsidRDefault="00CA6808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… – тонкая  полоска света, возникающая в ночном небе на короткое время в результате вторжения в верхние слои атмосферы  твердой частицы, летящей на большой скорости.</w:t>
      </w:r>
    </w:p>
    <w:p w:rsidR="00CA6808" w:rsidRPr="00CA6808" w:rsidRDefault="00CA6808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Яркий метеор со светимостью равной или большей светимости наиболее ярких планет, называется…</w:t>
      </w:r>
    </w:p>
    <w:p w:rsidR="00CA6808" w:rsidRPr="00CA6808" w:rsidRDefault="00CA6808" w:rsidP="00CA6808">
      <w:pPr>
        <w:numPr>
          <w:ilvl w:val="0"/>
          <w:numId w:val="40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A6808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Малые тела Солнечной системы, попадающие на Землю из межпланетного пространства, называют…</w:t>
      </w:r>
    </w:p>
    <w:p w:rsidR="00CA6808" w:rsidRPr="00CA6808" w:rsidRDefault="00CA6808" w:rsidP="00CA6808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CA6808">
        <w:rPr>
          <w:rFonts w:ascii="Times New Roman" w:eastAsia="Calibri" w:hAnsi="Times New Roman" w:cs="Times New Roman"/>
          <w:b/>
          <w:sz w:val="24"/>
          <w:szCs w:val="24"/>
        </w:rPr>
        <w:t>Матрица ответов</w:t>
      </w:r>
    </w:p>
    <w:p w:rsidR="00CA6808" w:rsidRPr="00CA6808" w:rsidRDefault="00CA6808" w:rsidP="00CA68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01"/>
        <w:gridCol w:w="7838"/>
      </w:tblGrid>
      <w:tr w:rsidR="00CA6808" w:rsidRPr="00CA6808" w:rsidTr="00BD65C7">
        <w:trPr>
          <w:trHeight w:val="738"/>
        </w:trPr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№ задания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>Ответ</w:t>
            </w: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A6808" w:rsidRPr="00CA6808" w:rsidTr="00BD65C7">
        <w:tc>
          <w:tcPr>
            <w:tcW w:w="1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808" w:rsidRPr="00CA6808" w:rsidRDefault="00CA6808" w:rsidP="00CA6808">
            <w:pPr>
              <w:ind w:left="720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  <w:r w:rsidRPr="00CA6808"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ind w:left="720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CA6808" w:rsidRPr="00CA6808" w:rsidRDefault="00CA6808" w:rsidP="00CA680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CA6808" w:rsidRPr="00CA6808" w:rsidRDefault="00CA6808" w:rsidP="00CA6808">
      <w:pPr>
        <w:spacing w:after="0" w:line="276" w:lineRule="auto"/>
        <w:ind w:left="720"/>
        <w:contextualSpacing/>
        <w:rPr>
          <w:rFonts w:ascii="Calibri" w:eastAsia="Calibri" w:hAnsi="Calibri" w:cs="Times New Roman"/>
          <w:sz w:val="24"/>
          <w:szCs w:val="24"/>
        </w:rPr>
      </w:pPr>
    </w:p>
    <w:tbl>
      <w:tblPr>
        <w:tblW w:w="8539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44"/>
        <w:gridCol w:w="708"/>
        <w:gridCol w:w="3436"/>
        <w:gridCol w:w="851"/>
      </w:tblGrid>
      <w:tr w:rsidR="00CA6808" w:rsidRPr="00CA6808" w:rsidTr="00BD65C7">
        <w:tc>
          <w:tcPr>
            <w:tcW w:w="354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Максимальный балл </w:t>
            </w:r>
          </w:p>
          <w:p w:rsidR="00CA6808" w:rsidRPr="00CA6808" w:rsidRDefault="00CA6808" w:rsidP="00CA680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343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CA680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Фактический балл </w:t>
            </w:r>
          </w:p>
          <w:p w:rsidR="00CA6808" w:rsidRPr="00CA6808" w:rsidRDefault="00CA6808" w:rsidP="00CA6808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808" w:rsidRPr="00CA6808" w:rsidRDefault="00CA6808" w:rsidP="00CA6808">
            <w:pPr>
              <w:widowControl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CA6808" w:rsidRPr="00CA6808" w:rsidRDefault="00CA6808" w:rsidP="00CA6808">
      <w:pPr>
        <w:spacing w:after="0" w:line="276" w:lineRule="auto"/>
        <w:ind w:left="720"/>
        <w:contextualSpacing/>
        <w:rPr>
          <w:rFonts w:ascii="Calibri" w:eastAsia="Calibri" w:hAnsi="Calibri" w:cs="Times New Roman"/>
          <w:sz w:val="24"/>
          <w:szCs w:val="24"/>
        </w:rPr>
      </w:pPr>
    </w:p>
    <w:p w:rsidR="00CA6808" w:rsidRPr="00CA6808" w:rsidRDefault="00CA6808" w:rsidP="00CA6808">
      <w:pPr>
        <w:rPr>
          <w:rFonts w:ascii="Calibri" w:eastAsia="Calibri" w:hAnsi="Calibri" w:cs="Times New Roman"/>
          <w:sz w:val="24"/>
          <w:szCs w:val="24"/>
        </w:rPr>
      </w:pPr>
      <w:r w:rsidRPr="00CA6808">
        <w:rPr>
          <w:rFonts w:ascii="Calibri" w:eastAsia="Calibri" w:hAnsi="Calibri" w:cs="Times New Roman"/>
          <w:sz w:val="24"/>
          <w:szCs w:val="24"/>
        </w:rPr>
        <w:br w:type="page"/>
      </w:r>
    </w:p>
    <w:p w:rsidR="00CA6808" w:rsidRPr="00CA6808" w:rsidRDefault="00CA6808" w:rsidP="00CA6808">
      <w:pPr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B3A91" w:rsidRDefault="005B3A91"/>
    <w:sectPr w:rsidR="005B3A91" w:rsidSect="00473D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93C8E" w:rsidRDefault="00B93C8E" w:rsidP="00CA6808">
      <w:pPr>
        <w:spacing w:after="0" w:line="240" w:lineRule="auto"/>
      </w:pPr>
      <w:r>
        <w:separator/>
      </w:r>
    </w:p>
  </w:endnote>
  <w:endnote w:type="continuationSeparator" w:id="0">
    <w:p w:rsidR="00B93C8E" w:rsidRDefault="00B93C8E" w:rsidP="00CA6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Schbook Win95BT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">
    <w:altName w:val="MS Mincho"/>
    <w:charset w:val="8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93C8E" w:rsidRDefault="00B93C8E" w:rsidP="00CA6808">
      <w:pPr>
        <w:spacing w:after="0" w:line="240" w:lineRule="auto"/>
      </w:pPr>
      <w:r>
        <w:separator/>
      </w:r>
    </w:p>
  </w:footnote>
  <w:footnote w:type="continuationSeparator" w:id="0">
    <w:p w:rsidR="00B93C8E" w:rsidRDefault="00B93C8E" w:rsidP="00CA6808">
      <w:pPr>
        <w:spacing w:after="0" w:line="240" w:lineRule="auto"/>
      </w:pPr>
      <w:r>
        <w:continuationSeparator/>
      </w:r>
    </w:p>
  </w:footnote>
  <w:footnote w:id="1">
    <w:p w:rsidR="00B850E1" w:rsidRPr="00D5633E" w:rsidRDefault="00B850E1" w:rsidP="00CA6808">
      <w:pPr>
        <w:pStyle w:val="a5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1456BFB"/>
    <w:multiLevelType w:val="hybridMultilevel"/>
    <w:tmpl w:val="E45C5236"/>
    <w:lvl w:ilvl="0" w:tplc="31BE92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021D5355"/>
    <w:multiLevelType w:val="hybridMultilevel"/>
    <w:tmpl w:val="8B4695C6"/>
    <w:lvl w:ilvl="0" w:tplc="42645EF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28853E5"/>
    <w:multiLevelType w:val="hybridMultilevel"/>
    <w:tmpl w:val="E45C5236"/>
    <w:lvl w:ilvl="0" w:tplc="31BE92B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02B86EFE"/>
    <w:multiLevelType w:val="hybridMultilevel"/>
    <w:tmpl w:val="C2828DB8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5A40DD6"/>
    <w:multiLevelType w:val="hybridMultilevel"/>
    <w:tmpl w:val="E8FA555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07B6727A"/>
    <w:multiLevelType w:val="hybridMultilevel"/>
    <w:tmpl w:val="E45C5236"/>
    <w:lvl w:ilvl="0" w:tplc="31BE92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7" w15:restartNumberingAfterBreak="0">
    <w:nsid w:val="0DA470DE"/>
    <w:multiLevelType w:val="hybridMultilevel"/>
    <w:tmpl w:val="983A789A"/>
    <w:lvl w:ilvl="0" w:tplc="0419000F">
      <w:start w:val="1"/>
      <w:numFmt w:val="decimal"/>
      <w:pStyle w:val="1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EE106D8"/>
    <w:multiLevelType w:val="hybridMultilevel"/>
    <w:tmpl w:val="E99499AE"/>
    <w:lvl w:ilvl="0" w:tplc="39A2590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9" w15:restartNumberingAfterBreak="0">
    <w:nsid w:val="0F23774C"/>
    <w:multiLevelType w:val="hybridMultilevel"/>
    <w:tmpl w:val="D5303E10"/>
    <w:lvl w:ilvl="0" w:tplc="C5106B7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0" w15:restartNumberingAfterBreak="0">
    <w:nsid w:val="19673045"/>
    <w:multiLevelType w:val="hybridMultilevel"/>
    <w:tmpl w:val="EDAC661E"/>
    <w:lvl w:ilvl="0" w:tplc="0038A7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6E4228"/>
    <w:multiLevelType w:val="hybridMultilevel"/>
    <w:tmpl w:val="5CA23518"/>
    <w:lvl w:ilvl="0" w:tplc="0038A70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2" w15:restartNumberingAfterBreak="0">
    <w:nsid w:val="1CA17C34"/>
    <w:multiLevelType w:val="hybridMultilevel"/>
    <w:tmpl w:val="17EE8A16"/>
    <w:lvl w:ilvl="0" w:tplc="0E482910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056363B"/>
    <w:multiLevelType w:val="hybridMultilevel"/>
    <w:tmpl w:val="8794DF9C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468757E"/>
    <w:multiLevelType w:val="hybridMultilevel"/>
    <w:tmpl w:val="4D1822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4E80DED"/>
    <w:multiLevelType w:val="hybridMultilevel"/>
    <w:tmpl w:val="04ACA4A8"/>
    <w:lvl w:ilvl="0" w:tplc="0038A7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6A3F39"/>
    <w:multiLevelType w:val="hybridMultilevel"/>
    <w:tmpl w:val="E45C5236"/>
    <w:lvl w:ilvl="0" w:tplc="31BE92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 w15:restartNumberingAfterBreak="0">
    <w:nsid w:val="3CAD72AF"/>
    <w:multiLevelType w:val="hybridMultilevel"/>
    <w:tmpl w:val="EF1A69D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8" w15:restartNumberingAfterBreak="0">
    <w:nsid w:val="3DB208D5"/>
    <w:multiLevelType w:val="hybridMultilevel"/>
    <w:tmpl w:val="E45C5236"/>
    <w:lvl w:ilvl="0" w:tplc="31BE92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9" w15:restartNumberingAfterBreak="0">
    <w:nsid w:val="3FE87B56"/>
    <w:multiLevelType w:val="hybridMultilevel"/>
    <w:tmpl w:val="94782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8E46DC"/>
    <w:multiLevelType w:val="hybridMultilevel"/>
    <w:tmpl w:val="6A4A28F4"/>
    <w:lvl w:ilvl="0" w:tplc="041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3C17F21"/>
    <w:multiLevelType w:val="multilevel"/>
    <w:tmpl w:val="307EADF2"/>
    <w:lvl w:ilvl="0">
      <w:start w:val="1"/>
      <w:numFmt w:val="decimal"/>
      <w:lvlText w:val="%1)"/>
      <w:lvlJc w:val="left"/>
      <w:pPr>
        <w:tabs>
          <w:tab w:val="num" w:pos="786"/>
        </w:tabs>
        <w:ind w:left="786" w:hanging="360"/>
      </w:pPr>
      <w:rPr>
        <w:rFonts w:hint="default"/>
        <w:sz w:val="24"/>
      </w:rPr>
    </w:lvl>
    <w:lvl w:ilvl="1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5DD6602"/>
    <w:multiLevelType w:val="hybridMultilevel"/>
    <w:tmpl w:val="A5D4225C"/>
    <w:lvl w:ilvl="0" w:tplc="D9E02812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3" w15:restartNumberingAfterBreak="0">
    <w:nsid w:val="46736290"/>
    <w:multiLevelType w:val="hybridMultilevel"/>
    <w:tmpl w:val="E45C5236"/>
    <w:lvl w:ilvl="0" w:tplc="31BE92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4936614B"/>
    <w:multiLevelType w:val="hybridMultilevel"/>
    <w:tmpl w:val="BDC24AC0"/>
    <w:lvl w:ilvl="0" w:tplc="0038A7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4FAF20CB"/>
    <w:multiLevelType w:val="hybridMultilevel"/>
    <w:tmpl w:val="7370309E"/>
    <w:lvl w:ilvl="0" w:tplc="94D4293C">
      <w:start w:val="1"/>
      <w:numFmt w:val="decimal"/>
      <w:lvlText w:val="%1."/>
      <w:lvlJc w:val="left"/>
      <w:pPr>
        <w:ind w:left="757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576A45EF"/>
    <w:multiLevelType w:val="hybridMultilevel"/>
    <w:tmpl w:val="654445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A467783"/>
    <w:multiLevelType w:val="hybridMultilevel"/>
    <w:tmpl w:val="B686D788"/>
    <w:lvl w:ilvl="0" w:tplc="273A3F74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5E5103B1"/>
    <w:multiLevelType w:val="hybridMultilevel"/>
    <w:tmpl w:val="E99499AE"/>
    <w:lvl w:ilvl="0" w:tplc="39A2590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9" w15:restartNumberingAfterBreak="0">
    <w:nsid w:val="643E7D90"/>
    <w:multiLevelType w:val="hybridMultilevel"/>
    <w:tmpl w:val="903265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F41545"/>
    <w:multiLevelType w:val="hybridMultilevel"/>
    <w:tmpl w:val="804EB01A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4F15E4"/>
    <w:multiLevelType w:val="hybridMultilevel"/>
    <w:tmpl w:val="E99499AE"/>
    <w:lvl w:ilvl="0" w:tplc="39A2590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2" w15:restartNumberingAfterBreak="0">
    <w:nsid w:val="6A632BAB"/>
    <w:multiLevelType w:val="hybridMultilevel"/>
    <w:tmpl w:val="509E46A0"/>
    <w:lvl w:ilvl="0" w:tplc="DB0E2390">
      <w:start w:val="1"/>
      <w:numFmt w:val="decimal"/>
      <w:lvlText w:val="%1."/>
      <w:lvlJc w:val="left"/>
      <w:pPr>
        <w:ind w:left="75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77" w:hanging="360"/>
      </w:pPr>
    </w:lvl>
    <w:lvl w:ilvl="2" w:tplc="0419001B" w:tentative="1">
      <w:start w:val="1"/>
      <w:numFmt w:val="lowerRoman"/>
      <w:lvlText w:val="%3."/>
      <w:lvlJc w:val="right"/>
      <w:pPr>
        <w:ind w:left="2197" w:hanging="180"/>
      </w:pPr>
    </w:lvl>
    <w:lvl w:ilvl="3" w:tplc="0419000F" w:tentative="1">
      <w:start w:val="1"/>
      <w:numFmt w:val="decimal"/>
      <w:lvlText w:val="%4."/>
      <w:lvlJc w:val="left"/>
      <w:pPr>
        <w:ind w:left="2917" w:hanging="360"/>
      </w:pPr>
    </w:lvl>
    <w:lvl w:ilvl="4" w:tplc="04190019" w:tentative="1">
      <w:start w:val="1"/>
      <w:numFmt w:val="lowerLetter"/>
      <w:lvlText w:val="%5."/>
      <w:lvlJc w:val="left"/>
      <w:pPr>
        <w:ind w:left="3637" w:hanging="360"/>
      </w:pPr>
    </w:lvl>
    <w:lvl w:ilvl="5" w:tplc="0419001B" w:tentative="1">
      <w:start w:val="1"/>
      <w:numFmt w:val="lowerRoman"/>
      <w:lvlText w:val="%6."/>
      <w:lvlJc w:val="right"/>
      <w:pPr>
        <w:ind w:left="4357" w:hanging="180"/>
      </w:pPr>
    </w:lvl>
    <w:lvl w:ilvl="6" w:tplc="0419000F" w:tentative="1">
      <w:start w:val="1"/>
      <w:numFmt w:val="decimal"/>
      <w:lvlText w:val="%7."/>
      <w:lvlJc w:val="left"/>
      <w:pPr>
        <w:ind w:left="5077" w:hanging="360"/>
      </w:pPr>
    </w:lvl>
    <w:lvl w:ilvl="7" w:tplc="04190019" w:tentative="1">
      <w:start w:val="1"/>
      <w:numFmt w:val="lowerLetter"/>
      <w:lvlText w:val="%8."/>
      <w:lvlJc w:val="left"/>
      <w:pPr>
        <w:ind w:left="5797" w:hanging="360"/>
      </w:pPr>
    </w:lvl>
    <w:lvl w:ilvl="8" w:tplc="041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33" w15:restartNumberingAfterBreak="0">
    <w:nsid w:val="6C413A7A"/>
    <w:multiLevelType w:val="hybridMultilevel"/>
    <w:tmpl w:val="4D74CA9E"/>
    <w:lvl w:ilvl="0" w:tplc="CC2EA02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34" w15:restartNumberingAfterBreak="0">
    <w:nsid w:val="734604B1"/>
    <w:multiLevelType w:val="hybridMultilevel"/>
    <w:tmpl w:val="2280F6B8"/>
    <w:lvl w:ilvl="0" w:tplc="CA50F11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5" w15:restartNumberingAfterBreak="0">
    <w:nsid w:val="74651A60"/>
    <w:multiLevelType w:val="hybridMultilevel"/>
    <w:tmpl w:val="E45C5236"/>
    <w:lvl w:ilvl="0" w:tplc="31BE92B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 w15:restartNumberingAfterBreak="0">
    <w:nsid w:val="76CB1A20"/>
    <w:multiLevelType w:val="hybridMultilevel"/>
    <w:tmpl w:val="7E7A96A2"/>
    <w:lvl w:ilvl="0" w:tplc="AAD099D8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E420985"/>
    <w:multiLevelType w:val="hybridMultilevel"/>
    <w:tmpl w:val="521C543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FD1518E"/>
    <w:multiLevelType w:val="hybridMultilevel"/>
    <w:tmpl w:val="6ED07FBE"/>
    <w:lvl w:ilvl="0" w:tplc="0038A704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39" w15:restartNumberingAfterBreak="0">
    <w:nsid w:val="7FE706AF"/>
    <w:multiLevelType w:val="hybridMultilevel"/>
    <w:tmpl w:val="E99499AE"/>
    <w:lvl w:ilvl="0" w:tplc="39A2590C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7"/>
  </w:num>
  <w:num w:numId="2">
    <w:abstractNumId w:val="27"/>
  </w:num>
  <w:num w:numId="3">
    <w:abstractNumId w:val="3"/>
  </w:num>
  <w:num w:numId="4">
    <w:abstractNumId w:val="25"/>
  </w:num>
  <w:num w:numId="5">
    <w:abstractNumId w:val="9"/>
  </w:num>
  <w:num w:numId="6">
    <w:abstractNumId w:val="1"/>
  </w:num>
  <w:num w:numId="7">
    <w:abstractNumId w:val="16"/>
  </w:num>
  <w:num w:numId="8">
    <w:abstractNumId w:val="28"/>
  </w:num>
  <w:num w:numId="9">
    <w:abstractNumId w:val="6"/>
  </w:num>
  <w:num w:numId="10">
    <w:abstractNumId w:val="39"/>
  </w:num>
  <w:num w:numId="11">
    <w:abstractNumId w:val="23"/>
  </w:num>
  <w:num w:numId="12">
    <w:abstractNumId w:val="8"/>
  </w:num>
  <w:num w:numId="13">
    <w:abstractNumId w:val="34"/>
  </w:num>
  <w:num w:numId="14">
    <w:abstractNumId w:val="18"/>
  </w:num>
  <w:num w:numId="15">
    <w:abstractNumId w:val="32"/>
  </w:num>
  <w:num w:numId="16">
    <w:abstractNumId w:val="31"/>
  </w:num>
  <w:num w:numId="17">
    <w:abstractNumId w:val="22"/>
  </w:num>
  <w:num w:numId="18">
    <w:abstractNumId w:val="35"/>
  </w:num>
  <w:num w:numId="19">
    <w:abstractNumId w:val="15"/>
  </w:num>
  <w:num w:numId="20">
    <w:abstractNumId w:val="24"/>
  </w:num>
  <w:num w:numId="21">
    <w:abstractNumId w:val="38"/>
  </w:num>
  <w:num w:numId="22">
    <w:abstractNumId w:val="11"/>
  </w:num>
  <w:num w:numId="23">
    <w:abstractNumId w:val="0"/>
  </w:num>
  <w:num w:numId="24">
    <w:abstractNumId w:val="4"/>
  </w:num>
  <w:num w:numId="25">
    <w:abstractNumId w:val="20"/>
  </w:num>
  <w:num w:numId="26">
    <w:abstractNumId w:val="21"/>
  </w:num>
  <w:num w:numId="27">
    <w:abstractNumId w:val="26"/>
  </w:num>
  <w:num w:numId="28">
    <w:abstractNumId w:val="13"/>
  </w:num>
  <w:num w:numId="29">
    <w:abstractNumId w:val="30"/>
  </w:num>
  <w:num w:numId="30">
    <w:abstractNumId w:val="33"/>
  </w:num>
  <w:num w:numId="31">
    <w:abstractNumId w:val="5"/>
  </w:num>
  <w:num w:numId="32">
    <w:abstractNumId w:val="14"/>
  </w:num>
  <w:num w:numId="33">
    <w:abstractNumId w:val="10"/>
  </w:num>
  <w:num w:numId="34">
    <w:abstractNumId w:val="17"/>
  </w:num>
  <w:num w:numId="35">
    <w:abstractNumId w:val="12"/>
  </w:num>
  <w:num w:numId="36">
    <w:abstractNumId w:val="37"/>
  </w:num>
  <w:num w:numId="37">
    <w:abstractNumId w:val="29"/>
  </w:num>
  <w:num w:numId="38">
    <w:abstractNumId w:val="2"/>
  </w:num>
  <w:num w:numId="39">
    <w:abstractNumId w:val="19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6B00"/>
    <w:rsid w:val="000356D0"/>
    <w:rsid w:val="000C3645"/>
    <w:rsid w:val="00130492"/>
    <w:rsid w:val="00473DEF"/>
    <w:rsid w:val="004B20E4"/>
    <w:rsid w:val="00501942"/>
    <w:rsid w:val="00546E7B"/>
    <w:rsid w:val="005B3A91"/>
    <w:rsid w:val="00717C1B"/>
    <w:rsid w:val="00955355"/>
    <w:rsid w:val="00995325"/>
    <w:rsid w:val="00A41708"/>
    <w:rsid w:val="00B850E1"/>
    <w:rsid w:val="00B93C8E"/>
    <w:rsid w:val="00BC204E"/>
    <w:rsid w:val="00BC5E22"/>
    <w:rsid w:val="00BD65C7"/>
    <w:rsid w:val="00CA6808"/>
    <w:rsid w:val="00CF47F0"/>
    <w:rsid w:val="00D04E85"/>
    <w:rsid w:val="00E5145E"/>
    <w:rsid w:val="00FC6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1B4C21CF"/>
  <w15:docId w15:val="{7CEA1EF1-64CC-423C-A016-EF4B69CB5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56D0"/>
    <w:pPr>
      <w:spacing w:after="160" w:line="259" w:lineRule="auto"/>
    </w:pPr>
  </w:style>
  <w:style w:type="paragraph" w:styleId="1">
    <w:name w:val="heading 1"/>
    <w:basedOn w:val="a"/>
    <w:next w:val="a"/>
    <w:link w:val="10"/>
    <w:qFormat/>
    <w:rsid w:val="00CA6808"/>
    <w:pPr>
      <w:keepNext/>
      <w:numPr>
        <w:numId w:val="1"/>
      </w:numPr>
      <w:spacing w:before="240" w:after="60" w:line="240" w:lineRule="auto"/>
      <w:outlineLvl w:val="0"/>
    </w:pPr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A6808"/>
    <w:rPr>
      <w:rFonts w:ascii="Cambria" w:eastAsia="Times New Roman" w:hAnsi="Cambria" w:cs="Cambria"/>
      <w:b/>
      <w:bCs/>
      <w:kern w:val="2"/>
      <w:sz w:val="32"/>
      <w:szCs w:val="32"/>
      <w:lang w:eastAsia="zh-CN"/>
    </w:rPr>
  </w:style>
  <w:style w:type="numbering" w:customStyle="1" w:styleId="11">
    <w:name w:val="Нет списка1"/>
    <w:next w:val="a2"/>
    <w:uiPriority w:val="99"/>
    <w:semiHidden/>
    <w:unhideWhenUsed/>
    <w:rsid w:val="00CA6808"/>
  </w:style>
  <w:style w:type="table" w:styleId="a3">
    <w:name w:val="Table Grid"/>
    <w:basedOn w:val="a1"/>
    <w:uiPriority w:val="59"/>
    <w:rsid w:val="00CA6808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A6808"/>
    <w:pPr>
      <w:ind w:left="720"/>
      <w:contextualSpacing/>
    </w:pPr>
    <w:rPr>
      <w:rFonts w:ascii="Calibri" w:eastAsia="Calibri" w:hAnsi="Calibri" w:cs="Times New Roman"/>
    </w:rPr>
  </w:style>
  <w:style w:type="paragraph" w:styleId="a5">
    <w:name w:val="footnote text"/>
    <w:basedOn w:val="a"/>
    <w:link w:val="a6"/>
    <w:uiPriority w:val="99"/>
    <w:semiHidden/>
    <w:unhideWhenUsed/>
    <w:rsid w:val="00CA6808"/>
    <w:rPr>
      <w:rFonts w:ascii="Calibri" w:eastAsia="Calibri" w:hAnsi="Calibri" w:cs="Times New Roman"/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A6808"/>
    <w:rPr>
      <w:rFonts w:ascii="Calibri" w:eastAsia="Calibri" w:hAnsi="Calibri" w:cs="Times New Roman"/>
      <w:sz w:val="20"/>
      <w:szCs w:val="20"/>
    </w:rPr>
  </w:style>
  <w:style w:type="character" w:styleId="a7">
    <w:name w:val="footnote reference"/>
    <w:uiPriority w:val="99"/>
    <w:semiHidden/>
    <w:unhideWhenUsed/>
    <w:rsid w:val="00CA6808"/>
    <w:rPr>
      <w:vertAlign w:val="superscript"/>
    </w:rPr>
  </w:style>
  <w:style w:type="table" w:customStyle="1" w:styleId="12">
    <w:name w:val="Сетка таблицы1"/>
    <w:basedOn w:val="a1"/>
    <w:next w:val="a3"/>
    <w:uiPriority w:val="59"/>
    <w:rsid w:val="00CA68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CA680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A680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CA6808"/>
    <w:rPr>
      <w:rFonts w:ascii="Calibri" w:eastAsia="Calibri" w:hAnsi="Calibri" w:cs="Times New Roman"/>
    </w:rPr>
  </w:style>
  <w:style w:type="paragraph" w:styleId="aa">
    <w:name w:val="footer"/>
    <w:basedOn w:val="a"/>
    <w:link w:val="ab"/>
    <w:uiPriority w:val="99"/>
    <w:unhideWhenUsed/>
    <w:rsid w:val="00CA6808"/>
    <w:pPr>
      <w:tabs>
        <w:tab w:val="center" w:pos="4677"/>
        <w:tab w:val="right" w:pos="9355"/>
      </w:tabs>
    </w:pPr>
    <w:rPr>
      <w:rFonts w:ascii="Calibri" w:eastAsia="Calibri" w:hAnsi="Calibri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CA6808"/>
    <w:rPr>
      <w:rFonts w:ascii="Calibri" w:eastAsia="Calibri" w:hAnsi="Calibri" w:cs="Times New Roman"/>
    </w:rPr>
  </w:style>
  <w:style w:type="paragraph" w:customStyle="1" w:styleId="c6">
    <w:name w:val="c6"/>
    <w:basedOn w:val="a"/>
    <w:rsid w:val="00CA6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caption"/>
    <w:basedOn w:val="a"/>
    <w:next w:val="a"/>
    <w:uiPriority w:val="35"/>
    <w:unhideWhenUsed/>
    <w:qFormat/>
    <w:rsid w:val="00CA6808"/>
    <w:pPr>
      <w:spacing w:after="200"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paragraph" w:customStyle="1" w:styleId="pc">
    <w:name w:val="pc"/>
    <w:basedOn w:val="a"/>
    <w:rsid w:val="00CA6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Normal (Web)"/>
    <w:basedOn w:val="a"/>
    <w:uiPriority w:val="99"/>
    <w:unhideWhenUsed/>
    <w:rsid w:val="00CA68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">
    <w:name w:val="Сетка таблицы21"/>
    <w:basedOn w:val="a1"/>
    <w:uiPriority w:val="59"/>
    <w:rsid w:val="00CA6808"/>
    <w:pPr>
      <w:spacing w:after="0" w:line="240" w:lineRule="auto"/>
    </w:pPr>
    <w:rPr>
      <w:rFonts w:ascii="Calibri" w:eastAsia="Times New Roman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alloon Text"/>
    <w:basedOn w:val="a"/>
    <w:link w:val="af"/>
    <w:uiPriority w:val="99"/>
    <w:semiHidden/>
    <w:unhideWhenUsed/>
    <w:rsid w:val="00CA68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CA68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F%D0%BB%D0%B0%D0%BD%D0%B5%D1%82%D0%BD%D0%B0%D1%8F_%D1%81%D0%B8%D1%81%D1%82%D0%B5%D0%BC%D0%B0" TargetMode="External"/><Relationship Id="rId18" Type="http://schemas.openxmlformats.org/officeDocument/2006/relationships/hyperlink" Target="https://ru.wikipedia.org/wiki/%D0%90%D1%82%D0%BC%D0%BE%D1%81%D1%84%D0%B5%D1%80%D0%B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F%D0%BE%D1%8F%D1%81_%D0%B0%D1%81%D1%82%D0%B5%D1%80%D0%BE%D0%B8%D0%B4%D0%BE%D0%B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ru.wikipedia.org/wiki/%D0%A1%D0%BE%D0%BB%D0%BD%D0%B5%D1%87%D0%BD%D0%B0%D1%8F_%D1%81%D0%B8%D1%81%D1%82%D0%B5%D0%BC%D0%B0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A%D0%BE%D1%81%D0%BC%D0%B8%D1%87%D0%B5%D1%81%D0%BA%D0%B8%D0%B9_%D0%BE%D0%B1%D1%8A%D0%B5%D0%BA%D1%82" TargetMode="External"/><Relationship Id="rId20" Type="http://schemas.openxmlformats.org/officeDocument/2006/relationships/hyperlink" Target="https://ru.wikipedia.org/wiki/%D0%A1%D0%BF%D1%83%D1%82%D0%BD%D0%B8%D0%BA%D0%B8_%D0%BF%D0%BB%D0%B0%D0%BD%D0%B5%D1%8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AE%D0%BF%D0%B8%D1%82%D0%B5%D1%80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0%BB%D0%BD%D1%86%D0%B5" TargetMode="External"/><Relationship Id="rId23" Type="http://schemas.openxmlformats.org/officeDocument/2006/relationships/hyperlink" Target="https://ru.wikipedia.org/wiki/%D0%9C%D0%B0%D1%80%D1%81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ru.wikipedia.org/wiki/%D0%9A%D0%BE%D0%BB%D1%8C%D1%86%D0%B0_%D0%BF%D0%BB%D0%B0%D0%BD%D0%B5%D1%8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7%D0%B2%D0%B5%D0%B7%D0%B4%D0%B0" TargetMode="External"/><Relationship Id="rId22" Type="http://schemas.openxmlformats.org/officeDocument/2006/relationships/hyperlink" Target="https://ru.wikipedia.org/wiki/%D0%A1%D0%BE%D0%BB%D0%BD%D0%B5%D1%87%D0%BD%D0%B0%D1%8F_%D1%81%D0%B8%D1%81%D1%82%D0%B5%D0%BC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FC1C2B-3583-4175-AC5E-140D1330E4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40</Pages>
  <Words>8770</Words>
  <Characters>49991</Characters>
  <Application>Microsoft Office Word</Application>
  <DocSecurity>0</DocSecurity>
  <Lines>416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Lidia</dc:creator>
  <cp:keywords/>
  <dc:description/>
  <cp:lastModifiedBy>Ирина</cp:lastModifiedBy>
  <cp:revision>10</cp:revision>
  <dcterms:created xsi:type="dcterms:W3CDTF">2021-09-02T14:53:00Z</dcterms:created>
  <dcterms:modified xsi:type="dcterms:W3CDTF">2022-08-31T06:56:00Z</dcterms:modified>
</cp:coreProperties>
</file>