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8" w:rsidRPr="009F14DD" w:rsidRDefault="006B7E12" w:rsidP="002705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1.2pt;margin-top:.3pt;width:225.75pt;height:111.75pt;z-index:251660288" strokecolor="white [3212]">
            <v:textbox>
              <w:txbxContent>
                <w:p w:rsidR="00270548" w:rsidRPr="00DE4341" w:rsidRDefault="00270548" w:rsidP="00270548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Рассмотрено педагогическим советом</w:t>
                  </w:r>
                </w:p>
                <w:p w:rsidR="00270548" w:rsidRPr="00DE4341" w:rsidRDefault="00270548" w:rsidP="00270548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Протокол №1 от 30.08.2022г.</w:t>
                  </w:r>
                </w:p>
              </w:txbxContent>
            </v:textbox>
          </v:rect>
        </w:pict>
      </w:r>
      <w:r w:rsidR="00270548" w:rsidRPr="009F14DD">
        <w:rPr>
          <w:rFonts w:ascii="Times New Roman" w:eastAsia="Times New Roman" w:hAnsi="Times New Roman" w:cs="Times New Roman"/>
          <w:sz w:val="28"/>
          <w:szCs w:val="28"/>
        </w:rPr>
        <w:t xml:space="preserve">УТВЕРЖДАЮ                                                          </w:t>
      </w:r>
    </w:p>
    <w:p w:rsidR="00270548" w:rsidRPr="009F14DD" w:rsidRDefault="00270548" w:rsidP="002705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Директор МАОУ «СОШ №155 г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елябинска»</w:t>
      </w:r>
    </w:p>
    <w:p w:rsidR="00270548" w:rsidRPr="009F14DD" w:rsidRDefault="00270548" w:rsidP="002705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М.В. Грищук                                                         </w:t>
      </w:r>
    </w:p>
    <w:p w:rsidR="00270548" w:rsidRPr="009F14DD" w:rsidRDefault="00270548" w:rsidP="00270548">
      <w:pPr>
        <w:jc w:val="right"/>
        <w:rPr>
          <w:rFonts w:ascii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Протокол № _____ от ______________2022г.</w:t>
      </w:r>
    </w:p>
    <w:p w:rsidR="00270548" w:rsidRPr="009F14DD" w:rsidRDefault="00270548" w:rsidP="0027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 xml:space="preserve">«ИСТОРИКО-БЫТОВОЙ ТАНЕЦ» 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 w:rsidRPr="009F14DD">
        <w:rPr>
          <w:rFonts w:ascii="Times New Roman" w:hAnsi="Times New Roman" w:cs="Times New Roman"/>
          <w:b/>
          <w:sz w:val="28"/>
          <w:szCs w:val="28"/>
        </w:rPr>
        <w:t>5-9</w:t>
      </w: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специализированных (кадетских) классов.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Возраст обучающихся: 11-16 лет.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 </w:t>
      </w:r>
      <w:r w:rsidRPr="009F14DD">
        <w:rPr>
          <w:rFonts w:ascii="Times New Roman" w:hAnsi="Times New Roman" w:cs="Times New Roman"/>
          <w:sz w:val="28"/>
          <w:szCs w:val="28"/>
        </w:rPr>
        <w:t xml:space="preserve">5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Автор составитель: </w:t>
      </w: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Сапего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Ю.О.</w:t>
      </w:r>
    </w:p>
    <w:p w:rsidR="00270548" w:rsidRPr="009F14DD" w:rsidRDefault="00270548" w:rsidP="002705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 w:rsidP="002705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елябинск, 2022 год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Хореография, хореографическое искусство (от др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греч. χορεία — танец, хоровод и γράφω — пишу) — танцевальное искусство в целом, во всех его разновидностях.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Танец 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Синкретичность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общества настолько стремительно, что подростки 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Данная программа актуальна 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</w:t>
      </w:r>
      <w:r w:rsidR="00270548" w:rsidRPr="009F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Историко-бытовые танцы играют немаловажную роль в воспитании детей. Это связано с многогранностью бального танца, который сочетает в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себе средства музыкального, пластического, спортивно – физического, этического и художественно – эстетического развития и образования.</w:t>
      </w:r>
    </w:p>
    <w:p w:rsidR="007F0F27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На занятиях по программе «</w:t>
      </w:r>
      <w:proofErr w:type="spellStart"/>
      <w:proofErr w:type="gramStart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 xml:space="preserve"> – бытовой</w:t>
      </w:r>
      <w:proofErr w:type="gramEnd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 xml:space="preserve"> танец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</w:t>
      </w:r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</w:t>
      </w:r>
    </w:p>
    <w:p w:rsidR="00E7128A" w:rsidRPr="009F14DD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Формирование у детей музыкально-ритмических навыков.</w:t>
      </w:r>
    </w:p>
    <w:p w:rsidR="00E7128A" w:rsidRPr="009F14DD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правильного и выразительного движения в области классического танца и современной хореографии.</w:t>
      </w:r>
    </w:p>
    <w:p w:rsidR="00E7128A" w:rsidRPr="009F14DD" w:rsidRDefault="00E7128A" w:rsidP="00E7128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Обучение детей сценическому мастерству.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Развивающие</w:t>
      </w:r>
    </w:p>
    <w:p w:rsidR="00E7128A" w:rsidRPr="009F14DD" w:rsidRDefault="00E7128A" w:rsidP="00E7128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Овладение учащимися приемами самостоятельной и коллективной работы, самоконтроля, взаимоконтроля.</w:t>
      </w:r>
    </w:p>
    <w:p w:rsidR="00E7128A" w:rsidRPr="009F14DD" w:rsidRDefault="00E7128A" w:rsidP="00E7128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 воспитанников к творческой деятельности, участию в концертной деятельности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3. Воспитательные</w:t>
      </w:r>
    </w:p>
    <w:p w:rsidR="00E7128A" w:rsidRPr="009F14DD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Развитие способов общения в коллективе на основе взаимоуважения, концентрации и мобилизации сил, длявыполнение общих задач.</w:t>
      </w:r>
    </w:p>
    <w:p w:rsidR="00E7128A" w:rsidRPr="009F14DD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Развитие таких личностных качеств как трудолюбие, целеустремлённость, выносливость.</w:t>
      </w:r>
    </w:p>
    <w:p w:rsidR="00E7128A" w:rsidRPr="009F14DD" w:rsidRDefault="00E7128A" w:rsidP="00E7128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общей культуры ребёнка, способной принять полученные знания и умения на практике, сознательно делать профессиональный выбор, успешно адаптировать в современном обществе.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ОБУЧЕНИЯ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в курсе хореографии в основном построен на </w:t>
      </w:r>
      <w:proofErr w:type="spellStart"/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pea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лизации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принципов: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1.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2.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3. Принцип доступности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от известного к неизвестному, от легкого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трудному, от простого к сложному.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4. Принцип систематичности предусматривает непрерывность процесса формирования танцевальных навыков, чередование работы и отдыха для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5. Принцип гуманности в воспитательной работе выражает: безусловную веру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6.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МЕТОДИЧЕСКИЕ ПРИЕМЫ ОБУЧЕНИЯ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В курсе обучения хореографии применяются следующие методы обучения: использования слов, наглядного восприятия и практические методы.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использования слова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музыку и т.д.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наглядного восприятия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 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методы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основаны на активной деятельности самих учащихся. Это метод целостного освоения упражнений, ступенчатый и игровой методы.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целостного освоения упражнений и движений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Ступенчатый метод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метод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 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C211F2" w:rsidRPr="009F14D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211F2" w:rsidRPr="009F14DD">
        <w:rPr>
          <w:rFonts w:ascii="Times New Roman" w:eastAsia="Times New Roman" w:hAnsi="Times New Roman" w:cs="Times New Roman"/>
          <w:sz w:val="28"/>
          <w:szCs w:val="28"/>
        </w:rPr>
        <w:t xml:space="preserve">3,4,5 года обучения </w:t>
      </w:r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проводятся 1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1 академическому часу, в</w:t>
      </w:r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сего в течение учебного года - 3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8 часов. Состав учебной группы –</w:t>
      </w:r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12-2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0 человек.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форма образовательной работы с детьми: музыкально- 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детей. На этих занятиях дети получают информацию о хореографическом искусстве, его истории развития и традициях.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Успешность работы, направленной на достижение цели образовательной программы «</w:t>
      </w:r>
      <w:proofErr w:type="spellStart"/>
      <w:proofErr w:type="gramStart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 xml:space="preserve"> – бытовой</w:t>
      </w:r>
      <w:proofErr w:type="gramEnd"/>
      <w:r w:rsidR="007F0F27" w:rsidRPr="009F14DD">
        <w:rPr>
          <w:rFonts w:ascii="Times New Roman" w:eastAsia="Times New Roman" w:hAnsi="Times New Roman" w:cs="Times New Roman"/>
          <w:sz w:val="28"/>
          <w:szCs w:val="28"/>
        </w:rPr>
        <w:t xml:space="preserve"> танец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» и решение поставленных задач обеспечивается совместными усилиями руководителя образовательного учреждения.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Материально - техническое обеспечение предусматривает: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1. Зал с зеркалами;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2. Специальная обувь - балетки или чешки;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3. Тренировочные костюмы;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4. Музыкальное сопровождение – магнитофон, диски;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5. Костюмы для выступления;</w:t>
      </w:r>
    </w:p>
    <w:p w:rsidR="00E7128A" w:rsidRPr="009F14DD" w:rsidRDefault="00C61EED" w:rsidP="00E712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128A" w:rsidRPr="009F14DD">
        <w:rPr>
          <w:rFonts w:ascii="Times New Roman" w:eastAsia="Times New Roman" w:hAnsi="Times New Roman" w:cs="Times New Roman"/>
          <w:sz w:val="28"/>
          <w:szCs w:val="28"/>
        </w:rPr>
        <w:t>. Журнал.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РЕЗУЛЬТАТИВНОСТИ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являются итоговые занятия один раз в полугодие, 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исполнения, творческие находки и самостоятельность сочиненных комбинаций.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каждого раздела содержит перечень знаний, получаемых в процессе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обучения: знания по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знаний и умений учащихся проверяется</w:t>
      </w: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во время проведения открытых уроков, утренников, смотров, конкурсов и концертов хореографических коллективов, промежуточной и итоговой аттестации.</w:t>
      </w:r>
    </w:p>
    <w:p w:rsidR="00E7128A" w:rsidRPr="009F14DD" w:rsidRDefault="00E7128A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программы «</w:t>
      </w:r>
      <w:r w:rsidR="00C61EED" w:rsidRPr="009F14DD">
        <w:rPr>
          <w:rFonts w:ascii="Times New Roman" w:eastAsia="Times New Roman" w:hAnsi="Times New Roman" w:cs="Times New Roman"/>
          <w:sz w:val="28"/>
          <w:szCs w:val="28"/>
        </w:rPr>
        <w:t>Историко-бытовой танец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» обучающиеся должны </w:t>
      </w:r>
      <w:r w:rsidRPr="009F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основные виды бальных и историко-бытовых танцев;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базовые фигуры бальных и историко-бытовых танцев.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позиции ног и рук классического танца, народно — сценического танца;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правила постановки корпуса;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основные упражнения на середине зала;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танцевальные термины: </w:t>
      </w: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выворотность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>, координация, название упражнений;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танцевальные движения: танцевальный шаг, переменный шаг, боковой шаг, галоп, подскоки, </w:t>
      </w: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припадания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7128A" w:rsidRPr="009F14DD" w:rsidRDefault="00E7128A" w:rsidP="00E7128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навык выворотного положения ног, устойчивости, координации</w:t>
      </w:r>
    </w:p>
    <w:p w:rsidR="00E7128A" w:rsidRPr="009F14DD" w:rsidRDefault="00E7128A" w:rsidP="00270548">
      <w:pPr>
        <w:shd w:val="clear" w:color="auto" w:fill="FFFFFF"/>
        <w:spacing w:after="15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Обучающиеся должны</w:t>
      </w:r>
      <w:r w:rsidR="00270548" w:rsidRPr="009F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точно и выразительно исполнять основные движения бального и историко-бытового танца;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артистично двигаться под музыку;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создавать композиции из базовых фигур.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правильно пройти в такт музыке, сохраняя красивую осанку, легкий шаг с носка;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уметь определять характер музыки и передавать его с концом музыкального произведения;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слышать сильную долю такта;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самостоятельно ускорять и замедлять темп движений;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знать характер танцевальной музыки;</w:t>
      </w:r>
    </w:p>
    <w:p w:rsidR="00E7128A" w:rsidRPr="009F14DD" w:rsidRDefault="00E7128A" w:rsidP="00E7128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понятия об основных танцевальных жанр</w:t>
      </w:r>
      <w:r w:rsidR="00C61EED" w:rsidRPr="009F14DD">
        <w:rPr>
          <w:rFonts w:ascii="Times New Roman" w:eastAsia="Times New Roman" w:hAnsi="Times New Roman" w:cs="Times New Roman"/>
          <w:sz w:val="28"/>
          <w:szCs w:val="28"/>
        </w:rPr>
        <w:t>ах: полька, вальс, пляска</w:t>
      </w:r>
      <w:r w:rsidRPr="009F1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28A" w:rsidRPr="009F14DD" w:rsidRDefault="00E7128A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548" w:rsidRPr="009F14DD" w:rsidRDefault="00270548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28A" w:rsidRPr="009F14DD" w:rsidRDefault="00C61EED" w:rsidP="00270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C61EED" w:rsidRPr="009F14DD" w:rsidRDefault="00C61EED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1год обучения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A1863" w:rsidRPr="009F14DD" w:rsidTr="005158AD">
        <w:tc>
          <w:tcPr>
            <w:tcW w:w="4785" w:type="dxa"/>
            <w:gridSpan w:val="2"/>
          </w:tcPr>
          <w:p w:rsidR="00DA1863" w:rsidRPr="009F14DD" w:rsidRDefault="00DA1863" w:rsidP="00DA18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DA1863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DA1863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C61EED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DA1863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863" w:rsidRPr="009F14DD" w:rsidTr="004A4813">
        <w:tc>
          <w:tcPr>
            <w:tcW w:w="4785" w:type="dxa"/>
            <w:gridSpan w:val="2"/>
          </w:tcPr>
          <w:p w:rsidR="00DA1863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DA1863" w:rsidRPr="009F14D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A1863" w:rsidRPr="009F14D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C61EED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танца</w:t>
            </w:r>
          </w:p>
        </w:tc>
        <w:tc>
          <w:tcPr>
            <w:tcW w:w="2393" w:type="dxa"/>
          </w:tcPr>
          <w:p w:rsidR="00C61EED" w:rsidRPr="009F14D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C61EED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</w:t>
            </w:r>
            <w:proofErr w:type="gram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рук и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ног,шаги</w:t>
            </w:r>
            <w:proofErr w:type="spellEnd"/>
          </w:p>
        </w:tc>
        <w:tc>
          <w:tcPr>
            <w:tcW w:w="2393" w:type="dxa"/>
          </w:tcPr>
          <w:p w:rsidR="00C61EED" w:rsidRPr="009F14D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C61EED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eleve</w:t>
            </w:r>
            <w:proofErr w:type="spell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Pas chasse</w:t>
            </w:r>
          </w:p>
        </w:tc>
        <w:tc>
          <w:tcPr>
            <w:tcW w:w="2393" w:type="dxa"/>
          </w:tcPr>
          <w:p w:rsidR="00C61EED" w:rsidRPr="009F14DD" w:rsidRDefault="00DA1863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C61EED" w:rsidRPr="009F14DD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Поклоны Х</w:t>
            </w:r>
            <w:proofErr w:type="gramStart"/>
            <w:r w:rsidR="000A5694"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A5694"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93" w:type="dxa"/>
          </w:tcPr>
          <w:p w:rsidR="00C61EED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F85BE1">
        <w:tc>
          <w:tcPr>
            <w:tcW w:w="4785" w:type="dxa"/>
            <w:gridSpan w:val="2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C61EED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Полонез</w:t>
            </w:r>
          </w:p>
        </w:tc>
        <w:tc>
          <w:tcPr>
            <w:tcW w:w="2393" w:type="dxa"/>
          </w:tcPr>
          <w:p w:rsidR="00C61EED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EED" w:rsidRPr="009F14DD" w:rsidTr="00DA1863">
        <w:tc>
          <w:tcPr>
            <w:tcW w:w="817" w:type="dxa"/>
          </w:tcPr>
          <w:p w:rsidR="00C61EED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A1863" w:rsidRPr="0055580B" w:rsidRDefault="00DA1863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C61EED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Полька</w:t>
            </w:r>
          </w:p>
        </w:tc>
        <w:tc>
          <w:tcPr>
            <w:tcW w:w="2393" w:type="dxa"/>
          </w:tcPr>
          <w:p w:rsidR="00C61EED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61EED" w:rsidRPr="009F14DD" w:rsidRDefault="00C61EED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DA1863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 основные элементы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3F5536">
        <w:tc>
          <w:tcPr>
            <w:tcW w:w="4785" w:type="dxa"/>
            <w:gridSpan w:val="2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5694" w:rsidRPr="009F14DD" w:rsidRDefault="000A5694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694" w:rsidRPr="009F14DD" w:rsidRDefault="000A5694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A5694" w:rsidRPr="009F14DD" w:rsidTr="00B6257D">
        <w:tc>
          <w:tcPr>
            <w:tcW w:w="4785" w:type="dxa"/>
            <w:gridSpan w:val="2"/>
          </w:tcPr>
          <w:p w:rsidR="000A5694" w:rsidRPr="009F14DD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2393" w:type="dxa"/>
          </w:tcPr>
          <w:p w:rsidR="000A5694" w:rsidRPr="009F14DD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0A5694" w:rsidRPr="009F14DD" w:rsidRDefault="000A5694" w:rsidP="000A5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A5694" w:rsidRPr="009F14DD" w:rsidTr="00FF3320">
        <w:tc>
          <w:tcPr>
            <w:tcW w:w="4785" w:type="dxa"/>
            <w:gridSpan w:val="2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Позы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croisse</w:t>
            </w:r>
            <w:proofErr w:type="spell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effase</w:t>
            </w:r>
            <w:proofErr w:type="spellEnd"/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 chasse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7052EF">
        <w:tc>
          <w:tcPr>
            <w:tcW w:w="4785" w:type="dxa"/>
            <w:gridSpan w:val="2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Полонез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D87D30">
        <w:tc>
          <w:tcPr>
            <w:tcW w:w="4785" w:type="dxa"/>
            <w:gridSpan w:val="2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Вальса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8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Падепатинер</w:t>
            </w:r>
          </w:p>
        </w:tc>
        <w:tc>
          <w:tcPr>
            <w:tcW w:w="2393" w:type="dxa"/>
          </w:tcPr>
          <w:p w:rsidR="000A5694" w:rsidRPr="009F14DD" w:rsidRDefault="000A5694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694" w:rsidRPr="009F14DD" w:rsidTr="000A5694">
        <w:tc>
          <w:tcPr>
            <w:tcW w:w="817" w:type="dxa"/>
          </w:tcPr>
          <w:p w:rsidR="000A5694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8" w:type="dxa"/>
          </w:tcPr>
          <w:p w:rsidR="000A5694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танца Мазурка</w:t>
            </w:r>
          </w:p>
        </w:tc>
        <w:tc>
          <w:tcPr>
            <w:tcW w:w="2393" w:type="dxa"/>
          </w:tcPr>
          <w:p w:rsidR="000A5694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5694" w:rsidRPr="009F14DD" w:rsidRDefault="000A5694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B8059D">
        <w:tc>
          <w:tcPr>
            <w:tcW w:w="4785" w:type="dxa"/>
            <w:gridSpan w:val="2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46B" w:rsidRPr="009F14DD" w:rsidRDefault="00E8546B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46B" w:rsidRPr="009F14DD" w:rsidRDefault="00E8546B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3год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8546B" w:rsidRPr="009F14DD" w:rsidTr="00E72B92">
        <w:tc>
          <w:tcPr>
            <w:tcW w:w="4785" w:type="dxa"/>
            <w:gridSpan w:val="2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8546B" w:rsidRPr="009F14DD" w:rsidTr="00391AD6">
        <w:tc>
          <w:tcPr>
            <w:tcW w:w="4785" w:type="dxa"/>
            <w:gridSpan w:val="2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Endeor</w:t>
            </w:r>
            <w:proofErr w:type="spell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endedan</w:t>
            </w:r>
            <w:proofErr w:type="spellEnd"/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9C6316">
        <w:tc>
          <w:tcPr>
            <w:tcW w:w="4785" w:type="dxa"/>
            <w:gridSpan w:val="2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Падеграс, Падепатинер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630352">
        <w:tc>
          <w:tcPr>
            <w:tcW w:w="4785" w:type="dxa"/>
            <w:gridSpan w:val="2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размер 2</w:t>
            </w: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/4,4/4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33555A">
        <w:tc>
          <w:tcPr>
            <w:tcW w:w="4785" w:type="dxa"/>
            <w:gridSpan w:val="2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Постановочная работа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E8546B" w:rsidRPr="009F14DD" w:rsidRDefault="00E8546B" w:rsidP="00E8546B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Вальса в парах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Миньон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элементы танца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Шакон</w:t>
            </w:r>
            <w:proofErr w:type="spellEnd"/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E8546B">
        <w:tc>
          <w:tcPr>
            <w:tcW w:w="534" w:type="dxa"/>
          </w:tcPr>
          <w:p w:rsidR="00E8546B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1-я фигура Французской кадрили</w:t>
            </w:r>
          </w:p>
        </w:tc>
        <w:tc>
          <w:tcPr>
            <w:tcW w:w="2393" w:type="dxa"/>
          </w:tcPr>
          <w:p w:rsidR="00E8546B" w:rsidRPr="009F14DD" w:rsidRDefault="00E8546B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46B" w:rsidRPr="009F14DD" w:rsidTr="00B42172">
        <w:tc>
          <w:tcPr>
            <w:tcW w:w="4785" w:type="dxa"/>
            <w:gridSpan w:val="2"/>
          </w:tcPr>
          <w:p w:rsidR="00E8546B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E8546B" w:rsidRPr="009F14DD" w:rsidRDefault="00C8495F" w:rsidP="00E8546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8546B" w:rsidRPr="009F14DD" w:rsidRDefault="00E8546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548" w:rsidRPr="009F14DD" w:rsidRDefault="00270548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5F" w:rsidRPr="009F14DD" w:rsidRDefault="00C8495F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4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8495F" w:rsidRPr="009F14DD" w:rsidTr="00E4256A">
        <w:tc>
          <w:tcPr>
            <w:tcW w:w="4785" w:type="dxa"/>
            <w:gridSpan w:val="2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495F" w:rsidRPr="009F14DD" w:rsidTr="00DC3661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 II  arabesque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E71AE6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Миньон</w:t>
            </w:r>
            <w:proofErr w:type="gram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акон</w:t>
            </w:r>
            <w:proofErr w:type="spellEnd"/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368ED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размер 3</w:t>
            </w: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/4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320B0D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Бранль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2-я и 3-я фигура танца Французская кадриль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Мазурка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Экосез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FB60DC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495F" w:rsidRPr="009F14DD" w:rsidRDefault="00C8495F" w:rsidP="00E712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5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8495F" w:rsidRPr="009F14DD" w:rsidTr="001163CF">
        <w:tc>
          <w:tcPr>
            <w:tcW w:w="4785" w:type="dxa"/>
            <w:gridSpan w:val="2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C8495F" w:rsidRPr="009F14DD" w:rsidRDefault="00C8495F" w:rsidP="00C849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495F" w:rsidRPr="009F14DD" w:rsidTr="00216149">
        <w:tc>
          <w:tcPr>
            <w:tcW w:w="4785" w:type="dxa"/>
            <w:gridSpan w:val="2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хореографии</w:t>
            </w:r>
          </w:p>
        </w:tc>
        <w:tc>
          <w:tcPr>
            <w:tcW w:w="2393" w:type="dxa"/>
          </w:tcPr>
          <w:p w:rsidR="00C8495F" w:rsidRPr="009F14DD" w:rsidRDefault="00C8495F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55580B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 II </w:t>
            </w:r>
            <w:proofErr w:type="spellStart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</w:t>
            </w:r>
            <w:proofErr w:type="spellEnd"/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bras</w:t>
            </w:r>
          </w:p>
        </w:tc>
        <w:tc>
          <w:tcPr>
            <w:tcW w:w="2393" w:type="dxa"/>
          </w:tcPr>
          <w:p w:rsidR="00C8495F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215FE3">
        <w:tc>
          <w:tcPr>
            <w:tcW w:w="4785" w:type="dxa"/>
            <w:gridSpan w:val="2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9F14DD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:rsidR="00C8495F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Бранль, Французская кадриль, Экосез</w:t>
            </w:r>
          </w:p>
        </w:tc>
        <w:tc>
          <w:tcPr>
            <w:tcW w:w="2393" w:type="dxa"/>
          </w:tcPr>
          <w:p w:rsidR="00C8495F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AA20B4">
        <w:tc>
          <w:tcPr>
            <w:tcW w:w="4785" w:type="dxa"/>
            <w:gridSpan w:val="2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 музыки 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95F" w:rsidRPr="009F14DD" w:rsidTr="00C8495F">
        <w:tc>
          <w:tcPr>
            <w:tcW w:w="534" w:type="dxa"/>
          </w:tcPr>
          <w:p w:rsidR="00C8495F" w:rsidRPr="009F14DD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:rsidR="00C8495F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оформление танца</w:t>
            </w:r>
          </w:p>
        </w:tc>
        <w:tc>
          <w:tcPr>
            <w:tcW w:w="2393" w:type="dxa"/>
          </w:tcPr>
          <w:p w:rsidR="00C8495F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8495F" w:rsidRPr="009F14DD" w:rsidRDefault="00C8495F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1E795F">
        <w:tc>
          <w:tcPr>
            <w:tcW w:w="4785" w:type="dxa"/>
            <w:gridSpan w:val="2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1E795F">
        <w:tc>
          <w:tcPr>
            <w:tcW w:w="4785" w:type="dxa"/>
            <w:gridSpan w:val="2"/>
          </w:tcPr>
          <w:p w:rsidR="006506BB" w:rsidRPr="009F14DD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        </w:t>
            </w:r>
            <w:r w:rsidR="006506BB"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4-я форма Французская кадриль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1E795F">
        <w:tc>
          <w:tcPr>
            <w:tcW w:w="4785" w:type="dxa"/>
            <w:gridSpan w:val="2"/>
          </w:tcPr>
          <w:p w:rsidR="006506BB" w:rsidRPr="009F14DD" w:rsidRDefault="0055580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        </w:t>
            </w:r>
            <w:r w:rsidR="006506BB"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танца Русский лирический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06BB" w:rsidRPr="009F14DD" w:rsidTr="001E795F">
        <w:tc>
          <w:tcPr>
            <w:tcW w:w="4785" w:type="dxa"/>
            <w:gridSpan w:val="2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6506BB" w:rsidRPr="009F14DD" w:rsidRDefault="006506BB" w:rsidP="006506B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6506BB" w:rsidRPr="009F14DD" w:rsidRDefault="006506BB" w:rsidP="00E7128A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0548" w:rsidRDefault="009F14DD" w:rsidP="009F14DD">
      <w:pPr>
        <w:shd w:val="clear" w:color="auto" w:fill="FFFFFF"/>
        <w:tabs>
          <w:tab w:val="left" w:pos="200"/>
        </w:tabs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5580B" w:rsidRDefault="0055580B" w:rsidP="009F14DD">
      <w:pPr>
        <w:shd w:val="clear" w:color="auto" w:fill="FFFFFF"/>
        <w:tabs>
          <w:tab w:val="left" w:pos="200"/>
        </w:tabs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b/>
          <w:sz w:val="28"/>
          <w:szCs w:val="28"/>
        </w:rPr>
        <w:t>1год обучения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Вводное занятие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Техника безопасности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Основы хореографии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Направления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 xml:space="preserve"> танца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Пок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лон</w:t>
      </w:r>
      <w:proofErr w:type="gramStart"/>
      <w:r w:rsidRPr="005558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580B">
        <w:rPr>
          <w:rFonts w:ascii="Times New Roman" w:eastAsia="Times New Roman" w:hAnsi="Times New Roman" w:cs="Times New Roman"/>
          <w:sz w:val="28"/>
          <w:szCs w:val="28"/>
        </w:rPr>
        <w:t xml:space="preserve"> положение рук и ног, шаги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Pas </w:t>
      </w:r>
      <w:proofErr w:type="spellStart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eleve</w:t>
      </w:r>
      <w:proofErr w:type="spellEnd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, Pas chasse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Поклоны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Постановочная работа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Элементы Полонез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Элементы Полька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Падеграс основные элементы</w:t>
      </w:r>
    </w:p>
    <w:p w:rsid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Основы хореографии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croisse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вторение пройденного материала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Полонез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Постановочная работа 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Элементы Вальса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Падеграс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Падепатинер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Элементы танца Мазурка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b/>
          <w:sz w:val="28"/>
          <w:szCs w:val="28"/>
        </w:rPr>
        <w:t>3год обучения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Основы хореографии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Endeor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endedan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вторение пройденного материала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Падеграс, Падепатинер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Теория музыки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Музыкальный размер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Постановочная работа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Полька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новные элементы Вальса в парах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Элементы Миньон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элементы танца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1-я фигура Французской кадрили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4 год обучения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Основы хореографии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 II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arabesque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вторение пройденного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Миньон,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рия музыки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Музыкальный размер 3/4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Постановочная работа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Бранль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2-я и 3-я фигу</w:t>
      </w:r>
      <w:r>
        <w:rPr>
          <w:rFonts w:ascii="Times New Roman" w:eastAsia="Times New Roman" w:hAnsi="Times New Roman" w:cs="Times New Roman"/>
          <w:sz w:val="28"/>
          <w:szCs w:val="28"/>
        </w:rPr>
        <w:t>ра танца Французская кадриль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Мазурка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Экосез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b/>
          <w:sz w:val="28"/>
          <w:szCs w:val="28"/>
        </w:rPr>
        <w:t>5 год обучения</w:t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Основы хореографии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I  II</w:t>
      </w:r>
      <w:proofErr w:type="gramEnd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>por</w:t>
      </w:r>
      <w:proofErr w:type="spellEnd"/>
      <w:r w:rsidRPr="005558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bra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Пов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>торение пройденного материала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  <w:t>Бранл</w:t>
      </w:r>
      <w:r>
        <w:rPr>
          <w:rFonts w:ascii="Times New Roman" w:eastAsia="Times New Roman" w:hAnsi="Times New Roman" w:cs="Times New Roman"/>
          <w:sz w:val="28"/>
          <w:szCs w:val="28"/>
        </w:rPr>
        <w:t>ь, Французская кадриль, Экосез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 музыки 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Музыкальное оформление танца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Постановочная работа </w:t>
      </w:r>
      <w:r w:rsidRPr="0055580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4-я форма Французская кадриль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58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55580B">
        <w:rPr>
          <w:rFonts w:ascii="Times New Roman" w:eastAsia="Times New Roman" w:hAnsi="Times New Roman" w:cs="Times New Roman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sz w:val="28"/>
          <w:szCs w:val="28"/>
        </w:rPr>
        <w:t>нты танца Русский лирический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80B" w:rsidRPr="0055580B" w:rsidRDefault="0055580B" w:rsidP="0055580B">
      <w:pPr>
        <w:shd w:val="clear" w:color="auto" w:fill="FFFFFF"/>
        <w:tabs>
          <w:tab w:val="left" w:pos="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14DD" w:rsidRPr="009F14DD" w:rsidRDefault="009F14DD" w:rsidP="005558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9F14DD" w:rsidRPr="009F14DD" w:rsidRDefault="009F14DD" w:rsidP="009F14DD">
      <w:pPr>
        <w:shd w:val="clear" w:color="auto" w:fill="FFFFFF"/>
        <w:spacing w:before="100" w:beforeAutospacing="1" w:after="100" w:afterAutospacing="1" w:line="240" w:lineRule="auto"/>
        <w:ind w:right="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Аттестация: цели, виды, форма, содержание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right="20" w:firstLine="708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реализации программы "Историко-бытовой танец" включает в себя текущий контроль успеваемости, промежуточную и итоговую аттестацию обучающихся.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образовательным учреждением на основании ФГТ.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350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оценок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h.17dp8vu"/>
      <w:bookmarkEnd w:id="0"/>
      <w:r w:rsidRPr="009F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качества исполнения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4"/>
        <w:gridCol w:w="6022"/>
      </w:tblGrid>
      <w:tr w:rsidR="009F14DD" w:rsidRPr="009F14DD" w:rsidTr="009F14DD">
        <w:trPr>
          <w:trHeight w:val="5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4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1" w:name="6fc191b4fed94e6e927e667eee92d078b5dda0a0"/>
            <w:bookmarkStart w:id="2" w:name="5"/>
            <w:bookmarkEnd w:id="1"/>
            <w:bookmarkEnd w:id="2"/>
            <w:r w:rsidRPr="009F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0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9F14DD" w:rsidRPr="009F14DD" w:rsidTr="009F14DD">
        <w:trPr>
          <w:trHeight w:val="1605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материала.</w:t>
            </w:r>
          </w:p>
        </w:tc>
      </w:tr>
      <w:tr w:rsidR="009F14DD" w:rsidRPr="009F14DD" w:rsidTr="009F14DD">
        <w:trPr>
          <w:trHeight w:val="15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9F14DD" w:rsidRPr="009F14DD" w:rsidTr="009F14DD">
        <w:trPr>
          <w:trHeight w:val="5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</w:t>
            </w:r>
          </w:p>
        </w:tc>
      </w:tr>
      <w:tr w:rsidR="009F14DD" w:rsidRPr="009F14DD" w:rsidTr="009F14DD">
        <w:trPr>
          <w:trHeight w:val="5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9F14DD" w:rsidRPr="009F14DD" w:rsidTr="009F14DD">
        <w:trPr>
          <w:trHeight w:val="5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«зачёт» (без отметки)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F14DD" w:rsidRPr="009F14DD" w:rsidRDefault="009F14DD" w:rsidP="009F14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right="120" w:firstLine="7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«-», что даст возможность более конкретно отметить ответ учащегося.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8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8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9F14DD" w:rsidRPr="009F14DD" w:rsidRDefault="009F14DD" w:rsidP="009F14DD">
      <w:pPr>
        <w:numPr>
          <w:ilvl w:val="0"/>
          <w:numId w:val="42"/>
        </w:numPr>
        <w:shd w:val="clear" w:color="auto" w:fill="FFFFFF"/>
        <w:spacing w:before="25" w:after="25" w:line="240" w:lineRule="auto"/>
        <w:ind w:left="380" w:firstLine="90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9F14DD" w:rsidRPr="009F14DD" w:rsidRDefault="009F14DD" w:rsidP="009F14DD">
      <w:pPr>
        <w:numPr>
          <w:ilvl w:val="0"/>
          <w:numId w:val="42"/>
        </w:numPr>
        <w:shd w:val="clear" w:color="auto" w:fill="FFFFFF"/>
        <w:spacing w:before="25" w:after="25" w:line="240" w:lineRule="auto"/>
        <w:ind w:left="380" w:firstLine="90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 экзамене;</w:t>
      </w:r>
    </w:p>
    <w:p w:rsidR="009F14DD" w:rsidRPr="009F14DD" w:rsidRDefault="009F14DD" w:rsidP="009F14DD">
      <w:pPr>
        <w:numPr>
          <w:ilvl w:val="0"/>
          <w:numId w:val="42"/>
        </w:numPr>
        <w:shd w:val="clear" w:color="auto" w:fill="FFFFFF"/>
        <w:spacing w:before="25" w:after="25" w:line="240" w:lineRule="auto"/>
        <w:ind w:left="380" w:firstLine="90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120" w:firstLine="8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100" w:hanging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h.3rdcrjn"/>
      <w:bookmarkEnd w:id="3"/>
    </w:p>
    <w:p w:rsidR="009F14DD" w:rsidRPr="009F14DD" w:rsidRDefault="009F14DD" w:rsidP="009F14DD">
      <w:pPr>
        <w:shd w:val="clear" w:color="auto" w:fill="FFFFFF"/>
        <w:spacing w:after="0" w:line="240" w:lineRule="auto"/>
        <w:ind w:left="100" w:hanging="5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педагогическим работникам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firstLine="8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20" w:firstLine="7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9F14DD" w:rsidRPr="009F14DD" w:rsidRDefault="009F14DD" w:rsidP="009F14DD">
      <w:pPr>
        <w:numPr>
          <w:ilvl w:val="0"/>
          <w:numId w:val="43"/>
        </w:numPr>
        <w:shd w:val="clear" w:color="auto" w:fill="FFFFFF"/>
        <w:spacing w:before="25" w:after="25" w:line="240" w:lineRule="auto"/>
        <w:ind w:left="92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целенаправленность учебного процесса;</w:t>
      </w:r>
    </w:p>
    <w:p w:rsidR="009F14DD" w:rsidRPr="009F14DD" w:rsidRDefault="009F14DD" w:rsidP="009F14DD">
      <w:pPr>
        <w:numPr>
          <w:ilvl w:val="0"/>
          <w:numId w:val="43"/>
        </w:numPr>
        <w:shd w:val="clear" w:color="auto" w:fill="FFFFFF"/>
        <w:spacing w:before="25" w:after="25" w:line="240" w:lineRule="auto"/>
        <w:ind w:left="92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регулярность занятий;</w:t>
      </w:r>
    </w:p>
    <w:p w:rsidR="009F14DD" w:rsidRPr="009F14DD" w:rsidRDefault="009F14DD" w:rsidP="009F14DD">
      <w:pPr>
        <w:numPr>
          <w:ilvl w:val="0"/>
          <w:numId w:val="43"/>
        </w:numPr>
        <w:shd w:val="clear" w:color="auto" w:fill="FFFFFF"/>
        <w:spacing w:before="25" w:after="25" w:line="240" w:lineRule="auto"/>
        <w:ind w:left="920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постепенность в развитии танцевальных возможностей учащихся;</w:t>
      </w:r>
    </w:p>
    <w:p w:rsidR="009F14DD" w:rsidRPr="009F14DD" w:rsidRDefault="009F14DD" w:rsidP="009F14DD">
      <w:pPr>
        <w:numPr>
          <w:ilvl w:val="0"/>
          <w:numId w:val="43"/>
        </w:numPr>
        <w:shd w:val="clear" w:color="auto" w:fill="FFFFFF"/>
        <w:spacing w:before="25" w:after="25" w:line="240" w:lineRule="auto"/>
        <w:ind w:left="20" w:right="20" w:firstLine="5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9F14DD" w:rsidRPr="009F14DD" w:rsidRDefault="009F14DD" w:rsidP="009F14DD">
      <w:pPr>
        <w:shd w:val="clear" w:color="auto" w:fill="FFFFFF"/>
        <w:spacing w:after="0" w:line="240" w:lineRule="auto"/>
        <w:ind w:left="20" w:right="20" w:firstLine="7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историко-бытового танца заключается в его поэтапном освоении, которое включает ознакомление с историей возникновения и ходом развития техники историко-бытового танца, практической работой на середине зала, работой над этюдами и освоении методики танцевальных движений.</w:t>
      </w:r>
    </w:p>
    <w:p w:rsidR="009F14DD" w:rsidRPr="009F14DD" w:rsidRDefault="009F14DD" w:rsidP="009F14DD">
      <w:pPr>
        <w:shd w:val="clear" w:color="auto" w:fill="FFFFFF"/>
        <w:tabs>
          <w:tab w:val="left" w:pos="200"/>
        </w:tabs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48" w:rsidRPr="009F14DD" w:rsidRDefault="002705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506BB" w:rsidRPr="009F14DD" w:rsidRDefault="006506BB" w:rsidP="006506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используемого материала</w:t>
      </w:r>
    </w:p>
    <w:p w:rsidR="006506BB" w:rsidRPr="009F14DD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1.Музыкальный центр</w:t>
      </w:r>
    </w:p>
    <w:p w:rsidR="006506BB" w:rsidRPr="009F14DD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2.Внешний накопитель информации</w:t>
      </w:r>
    </w:p>
    <w:p w:rsidR="006506BB" w:rsidRPr="009F14DD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3.Ноутбук</w:t>
      </w:r>
    </w:p>
    <w:p w:rsidR="006506BB" w:rsidRPr="009F14DD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4.Активные колонки</w:t>
      </w:r>
    </w:p>
    <w:p w:rsidR="006506BB" w:rsidRPr="009F14DD" w:rsidRDefault="006506BB" w:rsidP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6BB" w:rsidRPr="009F14DD" w:rsidRDefault="006506BB" w:rsidP="006506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6506BB" w:rsidRPr="009F14DD" w:rsidRDefault="006506BB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В.Костровицкая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100 уроков классического танца – 2-е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издание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дополненное СПб 1981</w:t>
      </w:r>
    </w:p>
    <w:p w:rsidR="009F14DD" w:rsidRPr="009F14DD" w:rsidRDefault="00FE762E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М.Васильева- Рождественская </w:t>
      </w: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ытовой танец : </w:t>
      </w:r>
      <w:proofErr w:type="spellStart"/>
      <w:r w:rsidRPr="009F14DD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 - 2-е изд., пересмотр.- М.: Искусство, 1987.</w:t>
      </w:r>
      <w:bookmarkStart w:id="4" w:name="_GoBack"/>
      <w:bookmarkEnd w:id="4"/>
    </w:p>
    <w:p w:rsidR="009F14DD" w:rsidRPr="009F14DD" w:rsidRDefault="009F14DD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Васильева-Рождественская М. Историко-бытовой танец. – М.: Искусство, 1993.</w:t>
      </w:r>
    </w:p>
    <w:p w:rsidR="009F14DD" w:rsidRPr="009F14DD" w:rsidRDefault="009F14DD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>Ивановский Н.П. Бальный танец XVI – XIX вв.-Л. – М.: Искусство, 1948.</w:t>
      </w:r>
    </w:p>
    <w:p w:rsidR="009F14DD" w:rsidRPr="009F14DD" w:rsidRDefault="009F14DD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Красовская В. Русский балетный театр начала XX века. – М.: Просвещение, 1985. – 454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4DD" w:rsidRPr="009F14DD" w:rsidRDefault="009F14DD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Лотман Ю.М. Беседы о русской культуре: Быт и традиции русского дворянства (XVIII – XIX вв.). – 2-е изд., доп. – СПб.: Искусство-СПб, 1999. – 412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4DD" w:rsidRPr="009F14DD" w:rsidRDefault="009F14DD" w:rsidP="009F14DD">
      <w:pPr>
        <w:pStyle w:val="a3"/>
        <w:numPr>
          <w:ilvl w:val="0"/>
          <w:numId w:val="4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4DD">
        <w:rPr>
          <w:rFonts w:ascii="Times New Roman" w:eastAsia="Times New Roman" w:hAnsi="Times New Roman" w:cs="Times New Roman"/>
          <w:sz w:val="28"/>
          <w:szCs w:val="28"/>
        </w:rPr>
        <w:t xml:space="preserve">Комиссаржевский Ф.Ф. История костюма. – Минск: Современная литература, 2000. – 494 </w:t>
      </w:r>
      <w:proofErr w:type="gramStart"/>
      <w:r w:rsidRPr="009F14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6BB" w:rsidRPr="009F14DD" w:rsidRDefault="006506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506BB" w:rsidRPr="009F14DD" w:rsidSect="001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52"/>
    <w:multiLevelType w:val="multilevel"/>
    <w:tmpl w:val="967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442B"/>
    <w:multiLevelType w:val="multilevel"/>
    <w:tmpl w:val="B18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D64F7"/>
    <w:multiLevelType w:val="multilevel"/>
    <w:tmpl w:val="33E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54B95"/>
    <w:multiLevelType w:val="multilevel"/>
    <w:tmpl w:val="B42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0C9"/>
    <w:multiLevelType w:val="multilevel"/>
    <w:tmpl w:val="DD4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847B9"/>
    <w:multiLevelType w:val="multilevel"/>
    <w:tmpl w:val="95E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42F96"/>
    <w:multiLevelType w:val="multilevel"/>
    <w:tmpl w:val="894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15D7C"/>
    <w:multiLevelType w:val="multilevel"/>
    <w:tmpl w:val="371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03979"/>
    <w:multiLevelType w:val="multilevel"/>
    <w:tmpl w:val="395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1FCA"/>
    <w:multiLevelType w:val="multilevel"/>
    <w:tmpl w:val="83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4031C"/>
    <w:multiLevelType w:val="multilevel"/>
    <w:tmpl w:val="0440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B4B5B"/>
    <w:multiLevelType w:val="multilevel"/>
    <w:tmpl w:val="6F4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67EB1"/>
    <w:multiLevelType w:val="multilevel"/>
    <w:tmpl w:val="1F1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075EA"/>
    <w:multiLevelType w:val="multilevel"/>
    <w:tmpl w:val="AD4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10041"/>
    <w:multiLevelType w:val="multilevel"/>
    <w:tmpl w:val="4F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D4BBA"/>
    <w:multiLevelType w:val="multilevel"/>
    <w:tmpl w:val="DBDA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A2F94"/>
    <w:multiLevelType w:val="multilevel"/>
    <w:tmpl w:val="E88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25700"/>
    <w:multiLevelType w:val="multilevel"/>
    <w:tmpl w:val="D33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41B4F"/>
    <w:multiLevelType w:val="multilevel"/>
    <w:tmpl w:val="CA5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92B87"/>
    <w:multiLevelType w:val="multilevel"/>
    <w:tmpl w:val="262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F35F1"/>
    <w:multiLevelType w:val="multilevel"/>
    <w:tmpl w:val="5AE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9783F"/>
    <w:multiLevelType w:val="multilevel"/>
    <w:tmpl w:val="BC54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0CEF"/>
    <w:multiLevelType w:val="multilevel"/>
    <w:tmpl w:val="B3E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45718"/>
    <w:multiLevelType w:val="multilevel"/>
    <w:tmpl w:val="15FE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A09CF"/>
    <w:multiLevelType w:val="multilevel"/>
    <w:tmpl w:val="E1C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03850"/>
    <w:multiLevelType w:val="multilevel"/>
    <w:tmpl w:val="44A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8543F"/>
    <w:multiLevelType w:val="multilevel"/>
    <w:tmpl w:val="74A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34E59"/>
    <w:multiLevelType w:val="multilevel"/>
    <w:tmpl w:val="DFD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64B55"/>
    <w:multiLevelType w:val="multilevel"/>
    <w:tmpl w:val="A59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03F22"/>
    <w:multiLevelType w:val="multilevel"/>
    <w:tmpl w:val="57D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D60D2"/>
    <w:multiLevelType w:val="multilevel"/>
    <w:tmpl w:val="6CF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65E6D"/>
    <w:multiLevelType w:val="multilevel"/>
    <w:tmpl w:val="A55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86E9B"/>
    <w:multiLevelType w:val="multilevel"/>
    <w:tmpl w:val="E94C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917D9"/>
    <w:multiLevelType w:val="multilevel"/>
    <w:tmpl w:val="FB2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47FE1"/>
    <w:multiLevelType w:val="multilevel"/>
    <w:tmpl w:val="38B2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8355B"/>
    <w:multiLevelType w:val="multilevel"/>
    <w:tmpl w:val="4F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055A82"/>
    <w:multiLevelType w:val="multilevel"/>
    <w:tmpl w:val="FF2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D43EE"/>
    <w:multiLevelType w:val="hybridMultilevel"/>
    <w:tmpl w:val="634A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95898"/>
    <w:multiLevelType w:val="multilevel"/>
    <w:tmpl w:val="130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E7603"/>
    <w:multiLevelType w:val="multilevel"/>
    <w:tmpl w:val="25C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04F75"/>
    <w:multiLevelType w:val="multilevel"/>
    <w:tmpl w:val="F3C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E0085"/>
    <w:multiLevelType w:val="multilevel"/>
    <w:tmpl w:val="569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A3253"/>
    <w:multiLevelType w:val="multilevel"/>
    <w:tmpl w:val="B5C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40"/>
  </w:num>
  <w:num w:numId="4">
    <w:abstractNumId w:val="5"/>
  </w:num>
  <w:num w:numId="5">
    <w:abstractNumId w:val="2"/>
  </w:num>
  <w:num w:numId="6">
    <w:abstractNumId w:val="0"/>
  </w:num>
  <w:num w:numId="7">
    <w:abstractNumId w:val="25"/>
  </w:num>
  <w:num w:numId="8">
    <w:abstractNumId w:val="36"/>
  </w:num>
  <w:num w:numId="9">
    <w:abstractNumId w:val="13"/>
  </w:num>
  <w:num w:numId="10">
    <w:abstractNumId w:val="26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21"/>
  </w:num>
  <w:num w:numId="20">
    <w:abstractNumId w:val="29"/>
  </w:num>
  <w:num w:numId="21">
    <w:abstractNumId w:val="10"/>
  </w:num>
  <w:num w:numId="22">
    <w:abstractNumId w:val="22"/>
  </w:num>
  <w:num w:numId="23">
    <w:abstractNumId w:val="15"/>
  </w:num>
  <w:num w:numId="24">
    <w:abstractNumId w:val="24"/>
  </w:num>
  <w:num w:numId="25">
    <w:abstractNumId w:val="28"/>
  </w:num>
  <w:num w:numId="26">
    <w:abstractNumId w:val="32"/>
  </w:num>
  <w:num w:numId="27">
    <w:abstractNumId w:val="23"/>
  </w:num>
  <w:num w:numId="28">
    <w:abstractNumId w:val="19"/>
  </w:num>
  <w:num w:numId="29">
    <w:abstractNumId w:val="16"/>
  </w:num>
  <w:num w:numId="30">
    <w:abstractNumId w:val="7"/>
  </w:num>
  <w:num w:numId="31">
    <w:abstractNumId w:val="31"/>
  </w:num>
  <w:num w:numId="32">
    <w:abstractNumId w:val="8"/>
  </w:num>
  <w:num w:numId="33">
    <w:abstractNumId w:val="12"/>
  </w:num>
  <w:num w:numId="34">
    <w:abstractNumId w:val="34"/>
  </w:num>
  <w:num w:numId="35">
    <w:abstractNumId w:val="30"/>
  </w:num>
  <w:num w:numId="36">
    <w:abstractNumId w:val="42"/>
  </w:num>
  <w:num w:numId="37">
    <w:abstractNumId w:val="38"/>
  </w:num>
  <w:num w:numId="38">
    <w:abstractNumId w:val="11"/>
  </w:num>
  <w:num w:numId="39">
    <w:abstractNumId w:val="35"/>
  </w:num>
  <w:num w:numId="40">
    <w:abstractNumId w:val="37"/>
  </w:num>
  <w:num w:numId="41">
    <w:abstractNumId w:val="9"/>
  </w:num>
  <w:num w:numId="42">
    <w:abstractNumId w:val="4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28A"/>
    <w:rsid w:val="000A5694"/>
    <w:rsid w:val="0010595D"/>
    <w:rsid w:val="00147C0B"/>
    <w:rsid w:val="00193F9D"/>
    <w:rsid w:val="0019623A"/>
    <w:rsid w:val="002230A5"/>
    <w:rsid w:val="00270548"/>
    <w:rsid w:val="002B19AE"/>
    <w:rsid w:val="003A2009"/>
    <w:rsid w:val="0055580B"/>
    <w:rsid w:val="0057090A"/>
    <w:rsid w:val="00627CCC"/>
    <w:rsid w:val="006506BB"/>
    <w:rsid w:val="006B7E12"/>
    <w:rsid w:val="007F0F27"/>
    <w:rsid w:val="0080202D"/>
    <w:rsid w:val="00811E23"/>
    <w:rsid w:val="009F14DD"/>
    <w:rsid w:val="00A007ED"/>
    <w:rsid w:val="00AA2975"/>
    <w:rsid w:val="00B228E3"/>
    <w:rsid w:val="00B82AB7"/>
    <w:rsid w:val="00C211F2"/>
    <w:rsid w:val="00C61EED"/>
    <w:rsid w:val="00C8495F"/>
    <w:rsid w:val="00CC6EB8"/>
    <w:rsid w:val="00CF738C"/>
    <w:rsid w:val="00D573A3"/>
    <w:rsid w:val="00DA1863"/>
    <w:rsid w:val="00DE5917"/>
    <w:rsid w:val="00E1593D"/>
    <w:rsid w:val="00E7128A"/>
    <w:rsid w:val="00E8546B"/>
    <w:rsid w:val="00FD5965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D"/>
    <w:pPr>
      <w:ind w:left="720"/>
      <w:contextualSpacing/>
    </w:pPr>
  </w:style>
  <w:style w:type="table" w:styleId="a4">
    <w:name w:val="Table Grid"/>
    <w:basedOn w:val="a1"/>
    <w:uiPriority w:val="59"/>
    <w:rsid w:val="00C6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14DD"/>
  </w:style>
  <w:style w:type="character" w:customStyle="1" w:styleId="c6">
    <w:name w:val="c6"/>
    <w:basedOn w:val="a0"/>
    <w:rsid w:val="009F14DD"/>
  </w:style>
  <w:style w:type="paragraph" w:customStyle="1" w:styleId="c10">
    <w:name w:val="c10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F14DD"/>
  </w:style>
  <w:style w:type="paragraph" w:customStyle="1" w:styleId="c31">
    <w:name w:val="c31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99B9-4493-4E8C-BD1F-13DF055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Евгеньевна</cp:lastModifiedBy>
  <cp:revision>18</cp:revision>
  <dcterms:created xsi:type="dcterms:W3CDTF">2018-09-04T14:15:00Z</dcterms:created>
  <dcterms:modified xsi:type="dcterms:W3CDTF">2023-06-06T06:24:00Z</dcterms:modified>
</cp:coreProperties>
</file>