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4" w:rsidRDefault="002E41B4" w:rsidP="002E41B4">
      <w:pPr>
        <w:pStyle w:val="30"/>
        <w:keepNext/>
        <w:keepLines/>
        <w:numPr>
          <w:ilvl w:val="1"/>
          <w:numId w:val="1"/>
        </w:numPr>
        <w:tabs>
          <w:tab w:val="left" w:pos="808"/>
        </w:tabs>
        <w:ind w:left="360" w:firstLine="20"/>
        <w:jc w:val="both"/>
      </w:pPr>
      <w:bookmarkStart w:id="0" w:name="bookmark23"/>
      <w:r>
        <w:t>Внеурочная деятельность</w:t>
      </w:r>
      <w:bookmarkEnd w:id="0"/>
    </w:p>
    <w:p w:rsidR="002E41B4" w:rsidRDefault="002E41B4" w:rsidP="002E41B4">
      <w:pPr>
        <w:pStyle w:val="1"/>
        <w:tabs>
          <w:tab w:val="left" w:pos="7498"/>
        </w:tabs>
        <w:ind w:left="360" w:firstLine="700"/>
        <w:jc w:val="both"/>
      </w:pPr>
      <w:r>
        <w:t>План внеурочной деятельности соответствует п. 3.1.1. ООП ООО МАОУ «СОШ № 155 г. Челябинска» на 2021-2022 учебный год. Содержание внеурочной деятельности обучающихся с ЗПР в основной школе МАОУ «СОШ №</w:t>
      </w:r>
      <w:r>
        <w:tab/>
        <w:t>155 г. Челябинска»</w:t>
      </w:r>
    </w:p>
    <w:p w:rsidR="002E41B4" w:rsidRDefault="002E41B4" w:rsidP="002E41B4">
      <w:pPr>
        <w:pStyle w:val="1"/>
        <w:ind w:left="360" w:firstLine="20"/>
        <w:jc w:val="both"/>
      </w:pPr>
      <w:r>
        <w:t xml:space="preserve">осуществляется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>
        <w:t>общеинтеллектуальное</w:t>
      </w:r>
      <w:proofErr w:type="spellEnd"/>
      <w:r>
        <w:t>, общекультурное.</w:t>
      </w:r>
    </w:p>
    <w:p w:rsidR="002E41B4" w:rsidRDefault="002E41B4" w:rsidP="002E41B4">
      <w:pPr>
        <w:pStyle w:val="1"/>
        <w:tabs>
          <w:tab w:val="left" w:pos="2707"/>
        </w:tabs>
        <w:ind w:left="360" w:firstLine="700"/>
        <w:jc w:val="both"/>
      </w:pPr>
      <w:r>
        <w:t>При организации внеурочной деятельности обучающихся с ЗПР в основной школе МАОУ «СОШ №</w:t>
      </w:r>
      <w:r>
        <w:tab/>
        <w:t>155 г. Челябинска» используются возможности организаций</w:t>
      </w:r>
    </w:p>
    <w:p w:rsidR="002E41B4" w:rsidRDefault="002E41B4" w:rsidP="002E41B4">
      <w:pPr>
        <w:pStyle w:val="1"/>
        <w:ind w:left="360" w:firstLine="20"/>
        <w:jc w:val="both"/>
      </w:pPr>
      <w:r>
        <w:t>дополнительного образования детей, организаций культуры и спорта города Челябинска.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 и других.</w:t>
      </w:r>
    </w:p>
    <w:p w:rsidR="002E41B4" w:rsidRDefault="002E41B4" w:rsidP="002E41B4">
      <w:pPr>
        <w:pStyle w:val="1"/>
        <w:spacing w:after="180"/>
        <w:ind w:left="360" w:firstLine="700"/>
        <w:jc w:val="both"/>
      </w:pPr>
      <w: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2E41B4" w:rsidRDefault="002E41B4" w:rsidP="002E41B4">
      <w:pPr>
        <w:pStyle w:val="1"/>
        <w:spacing w:after="180"/>
        <w:ind w:firstLine="360"/>
      </w:pPr>
      <w:r>
        <w:t>Продолжительность учебного года составляет в 5-х - 9-х классах 35 учебных недель.</w:t>
      </w:r>
    </w:p>
    <w:p w:rsidR="002E41B4" w:rsidRDefault="002E41B4" w:rsidP="002E41B4">
      <w:pPr>
        <w:pStyle w:val="1"/>
        <w:spacing w:after="180"/>
        <w:ind w:firstLine="360"/>
      </w:pPr>
      <w:r>
        <w:t>Продолжительность учебной недели:5 дней.</w:t>
      </w:r>
    </w:p>
    <w:p w:rsidR="002E41B4" w:rsidRDefault="002E41B4" w:rsidP="002E41B4">
      <w:pPr>
        <w:pStyle w:val="1"/>
        <w:spacing w:after="180"/>
        <w:ind w:left="360" w:firstLine="20"/>
        <w:jc w:val="both"/>
      </w:pPr>
      <w:r>
        <w:t xml:space="preserve">Обязательная (максимальная) нагрузка внеурочной деятельности обучающихся в МАОУ «СОШ №155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 xml:space="preserve"> не должна превышать предельно допустимую: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5587"/>
      </w:tblGrid>
      <w:tr w:rsidR="002E41B4" w:rsidTr="001F169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41B4" w:rsidRDefault="002E41B4" w:rsidP="001F1698">
            <w:pPr>
              <w:pStyle w:val="a5"/>
              <w:spacing w:line="240" w:lineRule="auto"/>
              <w:ind w:firstLine="720"/>
            </w:pPr>
            <w:r>
              <w:t>Классы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B4" w:rsidRDefault="002E41B4" w:rsidP="001F1698">
            <w:pPr>
              <w:pStyle w:val="a5"/>
              <w:spacing w:line="240" w:lineRule="auto"/>
              <w:ind w:firstLine="720"/>
            </w:pPr>
            <w:r>
              <w:t>5-9 классы</w:t>
            </w:r>
          </w:p>
        </w:tc>
      </w:tr>
      <w:tr w:rsidR="002E41B4" w:rsidTr="001F169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1B4" w:rsidRDefault="002E41B4" w:rsidP="001F1698">
            <w:pPr>
              <w:pStyle w:val="a5"/>
              <w:spacing w:line="240" w:lineRule="auto"/>
              <w:ind w:firstLine="720"/>
            </w:pPr>
            <w:r>
              <w:t>возможная нагрузка в неделю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B4" w:rsidRDefault="002E41B4" w:rsidP="001F1698">
            <w:pPr>
              <w:pStyle w:val="a5"/>
              <w:spacing w:line="240" w:lineRule="auto"/>
              <w:ind w:firstLine="720"/>
            </w:pPr>
            <w:r>
              <w:t>до 10 часов</w:t>
            </w:r>
          </w:p>
        </w:tc>
      </w:tr>
    </w:tbl>
    <w:p w:rsidR="002E41B4" w:rsidRDefault="002E41B4" w:rsidP="002E41B4">
      <w:pPr>
        <w:pStyle w:val="1"/>
        <w:ind w:left="380" w:firstLine="0"/>
        <w:jc w:val="both"/>
      </w:pPr>
      <w:r>
        <w:t>Продолжительность одного занятия составляет 40 минут. Между началом внеурочной деятельности и последним уроком организуется перерыв не менее 30 минут для отдыха детей.</w:t>
      </w:r>
    </w:p>
    <w:p w:rsidR="002E41B4" w:rsidRDefault="002E41B4" w:rsidP="002E41B4">
      <w:pPr>
        <w:pStyle w:val="1"/>
        <w:ind w:left="380" w:firstLine="0"/>
        <w:jc w:val="both"/>
      </w:pPr>
      <w:r>
        <w:t>Наполняемость групп осуществляется в зависимости от направлений и форм внеурочной деятельности. Организация занятий по внеурочной деятельности проводится в соответствии с положением «Об организации внеурочной деятельности обучающихся 5-9 классов»</w:t>
      </w:r>
    </w:p>
    <w:p w:rsidR="0042308D" w:rsidRDefault="002E41B4">
      <w:bookmarkStart w:id="1" w:name="_GoBack"/>
      <w:bookmarkEnd w:id="1"/>
    </w:p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20"/>
    <w:multiLevelType w:val="multilevel"/>
    <w:tmpl w:val="184C67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4"/>
    <w:rsid w:val="002E41B4"/>
    <w:rsid w:val="00587E41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4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E41B4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2E41B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E41B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E41B4"/>
    <w:pPr>
      <w:spacing w:line="36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2E41B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4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2E41B4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2E41B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E41B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E41B4"/>
    <w:pPr>
      <w:spacing w:line="36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2E41B4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2022-05-07T03:42:00Z</dcterms:created>
  <dcterms:modified xsi:type="dcterms:W3CDTF">2022-05-07T03:42:00Z</dcterms:modified>
</cp:coreProperties>
</file>