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  <w:r w:rsidRPr="0041673D">
        <w:rPr>
          <w:rFonts w:ascii="Calibri" w:eastAsia="Times New Roman" w:hAnsi="Calibri" w:cs="Times New Roman"/>
        </w:rPr>
        <w:t>Муниципальное автономное общеобразовательное учреждение</w:t>
      </w:r>
    </w:p>
    <w:p w:rsidR="00292EF3" w:rsidRPr="0041673D" w:rsidRDefault="00292EF3" w:rsidP="00292EF3">
      <w:pPr>
        <w:tabs>
          <w:tab w:val="left" w:pos="9288"/>
        </w:tabs>
        <w:ind w:left="-142"/>
        <w:jc w:val="center"/>
        <w:rPr>
          <w:rFonts w:ascii="Calibri" w:eastAsia="Times New Roman" w:hAnsi="Calibri" w:cs="Times New Roman"/>
        </w:rPr>
      </w:pPr>
      <w:r w:rsidRPr="0041673D">
        <w:rPr>
          <w:rFonts w:ascii="Calibri" w:eastAsia="Times New Roman" w:hAnsi="Calibri" w:cs="Times New Roman"/>
        </w:rPr>
        <w:t>«Средняя общеобразовательная школа №155 г. Челябинска».</w:t>
      </w: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92EF3">
        <w:rPr>
          <w:rFonts w:ascii="Calibri" w:eastAsia="Times New Roman" w:hAnsi="Calibri" w:cs="Times New Roman"/>
          <w:b/>
          <w:sz w:val="32"/>
          <w:szCs w:val="32"/>
        </w:rPr>
        <w:t xml:space="preserve">Программа курса внеурочной деятельности 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92EF3">
        <w:rPr>
          <w:rFonts w:ascii="Calibri" w:eastAsia="Times New Roman" w:hAnsi="Calibri" w:cs="Times New Roman"/>
          <w:b/>
          <w:sz w:val="32"/>
          <w:szCs w:val="32"/>
        </w:rPr>
        <w:t>для кадетских классов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92EF3">
        <w:rPr>
          <w:rFonts w:ascii="Calibri" w:eastAsia="Times New Roman" w:hAnsi="Calibri" w:cs="Times New Roman"/>
          <w:b/>
          <w:sz w:val="32"/>
          <w:szCs w:val="32"/>
        </w:rPr>
        <w:t>"</w:t>
      </w:r>
      <w:r w:rsidRPr="00292EF3">
        <w:rPr>
          <w:b/>
          <w:sz w:val="32"/>
          <w:szCs w:val="32"/>
        </w:rPr>
        <w:t>Общая физическая подготовка"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292EF3">
        <w:rPr>
          <w:b/>
          <w:sz w:val="32"/>
          <w:szCs w:val="32"/>
        </w:rPr>
        <w:t>Учителя физкультуры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>Коняева Юрия Николаевича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92EF3">
        <w:rPr>
          <w:rFonts w:ascii="Calibri" w:eastAsia="Times New Roman" w:hAnsi="Calibri" w:cs="Times New Roman"/>
          <w:b/>
          <w:sz w:val="32"/>
          <w:szCs w:val="32"/>
        </w:rPr>
        <w:t>5 - 9 классы</w:t>
      </w:r>
    </w:p>
    <w:p w:rsidR="00292EF3" w:rsidRPr="00292EF3" w:rsidRDefault="00292EF3" w:rsidP="00292EF3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</w:rPr>
      </w:pP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</w:rPr>
      </w:pPr>
      <w:r w:rsidRPr="0041673D">
        <w:rPr>
          <w:rFonts w:ascii="Calibri" w:eastAsia="Times New Roman" w:hAnsi="Calibri" w:cs="Times New Roman"/>
          <w:b/>
        </w:rPr>
        <w:t>г. Челябинск</w:t>
      </w:r>
    </w:p>
    <w:p w:rsidR="00292EF3" w:rsidRPr="0041673D" w:rsidRDefault="00292EF3" w:rsidP="00292EF3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</w:rPr>
      </w:pPr>
    </w:p>
    <w:p w:rsidR="008276CD" w:rsidRPr="001E6B61" w:rsidRDefault="001E6B61" w:rsidP="00292EF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1E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8276CD" w:rsidRPr="001E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Результаты освоения курса внеурочной деятельности</w:t>
      </w:r>
    </w:p>
    <w:p w:rsidR="002541FE" w:rsidRPr="001E6B61" w:rsidRDefault="002541FE" w:rsidP="002541F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541FE" w:rsidRPr="001E6B61" w:rsidRDefault="002541FE" w:rsidP="002541F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r w:rsidR="001E6B61"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</w:t>
      </w: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  ОФП  проводятся с целью:</w:t>
      </w:r>
    </w:p>
    <w:p w:rsidR="002541FE" w:rsidRPr="001E6B61" w:rsidRDefault="002541FE" w:rsidP="002541FE">
      <w:pPr>
        <w:numPr>
          <w:ilvl w:val="0"/>
          <w:numId w:val="18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:rsidR="002541FE" w:rsidRPr="001E6B61" w:rsidRDefault="002541FE" w:rsidP="002541FE">
      <w:pPr>
        <w:numPr>
          <w:ilvl w:val="0"/>
          <w:numId w:val="18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осанку;</w:t>
      </w:r>
    </w:p>
    <w:p w:rsidR="002541FE" w:rsidRPr="001E6B61" w:rsidRDefault="002541FE" w:rsidP="002541FE">
      <w:pPr>
        <w:numPr>
          <w:ilvl w:val="0"/>
          <w:numId w:val="18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диафрагмально-релаксационному дыханию;</w:t>
      </w:r>
    </w:p>
    <w:p w:rsidR="002541FE" w:rsidRPr="001E6B61" w:rsidRDefault="002541FE" w:rsidP="002541FE">
      <w:pPr>
        <w:numPr>
          <w:ilvl w:val="0"/>
          <w:numId w:val="18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2541FE" w:rsidRPr="001E6B61" w:rsidRDefault="002541FE" w:rsidP="002541FE">
      <w:pPr>
        <w:numPr>
          <w:ilvl w:val="0"/>
          <w:numId w:val="18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обучающихся навыки здорового образа жизни.</w:t>
      </w:r>
    </w:p>
    <w:p w:rsidR="002541FE" w:rsidRPr="001E6B61" w:rsidRDefault="002541FE" w:rsidP="002541F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2541FE" w:rsidRPr="001E6B61" w:rsidRDefault="002541FE" w:rsidP="002541FE">
      <w:pPr>
        <w:numPr>
          <w:ilvl w:val="0"/>
          <w:numId w:val="19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2541FE" w:rsidRPr="001E6B61" w:rsidRDefault="002541FE" w:rsidP="002541FE">
      <w:pPr>
        <w:numPr>
          <w:ilvl w:val="0"/>
          <w:numId w:val="19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2541FE" w:rsidRPr="001E6B61" w:rsidRDefault="002541FE" w:rsidP="002541F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2541FE" w:rsidRPr="001E6B61" w:rsidRDefault="002541FE" w:rsidP="002541FE">
      <w:pPr>
        <w:numPr>
          <w:ilvl w:val="0"/>
          <w:numId w:val="20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жизненно важные гигиенические навыки;</w:t>
      </w:r>
    </w:p>
    <w:p w:rsidR="002541FE" w:rsidRPr="001E6B61" w:rsidRDefault="002541FE" w:rsidP="002541FE">
      <w:pPr>
        <w:numPr>
          <w:ilvl w:val="0"/>
          <w:numId w:val="20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:rsidR="002541FE" w:rsidRPr="001E6B61" w:rsidRDefault="002541FE" w:rsidP="002541FE">
      <w:pPr>
        <w:numPr>
          <w:ilvl w:val="0"/>
          <w:numId w:val="20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развитие волевых и нравственных качеств, определяющих формирование личности ребёнка;</w:t>
      </w:r>
    </w:p>
    <w:p w:rsidR="002541FE" w:rsidRPr="001E6B61" w:rsidRDefault="002541FE" w:rsidP="002541FE">
      <w:pPr>
        <w:numPr>
          <w:ilvl w:val="0"/>
          <w:numId w:val="20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самостоятельно заниматься физическими упражнениями.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обеспечение</w:t>
      </w: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программы является традиционным, учтены нормативные требования по </w:t>
      </w:r>
      <w:r w:rsidRPr="001E6B6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физической и спортивно-технической подготовке для обучающихся 10 – 16 лет. Образовательная программа рас</w:t>
      </w: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считана на 360 часов. Срок реализации программы - 5 лет</w:t>
      </w:r>
      <w:r w:rsidR="00913FE8"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обучения, 1 раз в неделю по 1 часу </w:t>
      </w:r>
      <w:bookmarkStart w:id="0" w:name="_GoBack"/>
      <w:bookmarkEnd w:id="0"/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</w:t>
      </w: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ритерием оценки деятельности в группах физкультурно-</w:t>
      </w:r>
      <w:r w:rsidRPr="001E6B6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спортивной направленности</w:t>
      </w:r>
      <w:r w:rsidR="00913FE8" w:rsidRPr="001E6B6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является выполнение нормативов занимающимися по общей физической подготовке в зависимости от возраста на конец учебного года.</w:t>
      </w:r>
    </w:p>
    <w:p w:rsidR="008276CD" w:rsidRPr="001E6B61" w:rsidRDefault="008276CD" w:rsidP="008276CD">
      <w:pPr>
        <w:pStyle w:val="3"/>
        <w:numPr>
          <w:ilvl w:val="0"/>
          <w:numId w:val="20"/>
        </w:numPr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предполагает гражданское, военно-патриотическое воспитание молодежи и добровольную подготовку граждан к военной службе через проведение непрерывной, систематической, комплексной подготовки. В секцию по ОФП принимаются  обучающиеся</w:t>
      </w:r>
      <w:r w:rsidR="00913FE8"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имеющие допуск врача.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Учебная работа проводится в форме лекций, комбинированных</w:t>
      </w:r>
      <w:r w:rsidRPr="001E6B6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практических занятий.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На лекциях сообщаются основные  требования к физическим и психическим качествам занимающихся  спортом.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На комбинированных занятиях разбираются вопросы, касаю</w:t>
      </w:r>
      <w:r w:rsidRPr="001E6B6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щиеся техники и методики</w:t>
      </w:r>
      <w:r w:rsidR="00913FE8" w:rsidRPr="001E6B6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E6B6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начального обучения и трениров</w:t>
      </w:r>
      <w:r w:rsidRPr="001E6B61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ки в условиях, приближенных к практическим занятиям.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 практических занятиях изучают и совершен</w:t>
      </w:r>
      <w:r w:rsidRPr="001E6B6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ствуют технику, обучения и </w:t>
      </w: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тренировки в спорте. </w:t>
      </w:r>
      <w:r w:rsidRPr="001E6B6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Одним из обязательных видов практической работы, является обслуживание учебно-тренировочных занятий самими обучающимися: </w:t>
      </w:r>
      <w:r w:rsidRPr="001E6B6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 xml:space="preserve">подготовка мест занятий, инвентаря, методических пособий. Это один из этапов и метод трудового воспитания и подготовки обучающихся. </w:t>
      </w:r>
    </w:p>
    <w:p w:rsidR="008276CD" w:rsidRPr="001E6B61" w:rsidRDefault="008276CD" w:rsidP="008276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6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деятельности по данной программе предполагает тренировочные занятия, отборочные соревнования, соревнования на первенство школы, города, района, округа, области и Всероссийского уровня.</w:t>
      </w:r>
    </w:p>
    <w:p w:rsidR="001E48D1" w:rsidRPr="001E6B61" w:rsidRDefault="00292EF3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="001E48D1"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="001E48D1"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Содержание курса внеурочной деятельности </w:t>
      </w:r>
      <w:r w:rsidR="001E6B61">
        <w:rPr>
          <w:rFonts w:ascii="Times New Roman" w:hAnsi="Times New Roman" w:cs="Times New Roman"/>
          <w:b/>
          <w:bCs/>
          <w:caps/>
          <w:sz w:val="24"/>
          <w:szCs w:val="24"/>
        </w:rPr>
        <w:t>с указанием форм организации и видов деятельнояти</w:t>
      </w:r>
    </w:p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</w:t>
      </w:r>
      <w:r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258"/>
        <w:gridCol w:w="5206"/>
        <w:gridCol w:w="2107"/>
      </w:tblGrid>
      <w:tr w:rsidR="001E6B61" w:rsidTr="00292EF3">
        <w:tc>
          <w:tcPr>
            <w:tcW w:w="2258" w:type="dxa"/>
          </w:tcPr>
          <w:p w:rsidR="001E6B61" w:rsidRP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5206" w:type="dxa"/>
          </w:tcPr>
          <w:p w:rsidR="001E6B61" w:rsidRP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Содержание раздела</w:t>
            </w:r>
          </w:p>
        </w:tc>
        <w:tc>
          <w:tcPr>
            <w:tcW w:w="2107" w:type="dxa"/>
          </w:tcPr>
          <w:p w:rsidR="001E6B61" w:rsidRP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1E6B61" w:rsidTr="00292EF3">
        <w:tc>
          <w:tcPr>
            <w:tcW w:w="2258" w:type="dxa"/>
          </w:tcPr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5206" w:type="dxa"/>
          </w:tcPr>
          <w:p w:rsidR="001E6B61" w:rsidRPr="001E6B61" w:rsidRDefault="001E6B61" w:rsidP="001E6B61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культуры Влияние возрастных особенностей организма и его двигательной функции на физическое развитие и физическую подготовленность школьников. </w:t>
            </w:r>
          </w:p>
        </w:tc>
        <w:tc>
          <w:tcPr>
            <w:tcW w:w="2107" w:type="dxa"/>
          </w:tcPr>
          <w:p w:rsidR="00EC1C31" w:rsidRPr="00EC1C31" w:rsidRDefault="00EC1C31" w:rsidP="00EC1C31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E6B61" w:rsidTr="00292EF3">
        <w:tc>
          <w:tcPr>
            <w:tcW w:w="2258" w:type="dxa"/>
          </w:tcPr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Гимнастика с элементами акробатики</w:t>
            </w:r>
          </w:p>
        </w:tc>
        <w:tc>
          <w:tcPr>
            <w:tcW w:w="5206" w:type="dxa"/>
          </w:tcPr>
          <w:p w:rsidR="001E6B61" w:rsidRPr="001E6B61" w:rsidRDefault="001E6B61" w:rsidP="001E6B61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      </w:r>
          </w:p>
        </w:tc>
        <w:tc>
          <w:tcPr>
            <w:tcW w:w="2107" w:type="dxa"/>
          </w:tcPr>
          <w:p w:rsidR="00EC1C31" w:rsidRPr="00EC1C31" w:rsidRDefault="00EC1C31" w:rsidP="00EC1C31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E6B61" w:rsidTr="00292EF3">
        <w:tc>
          <w:tcPr>
            <w:tcW w:w="2258" w:type="dxa"/>
          </w:tcPr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206" w:type="dxa"/>
          </w:tcPr>
          <w:p w:rsidR="001E6B61" w:rsidRPr="001E6B61" w:rsidRDefault="001E6B61" w:rsidP="001E6B61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      </w:r>
          </w:p>
        </w:tc>
        <w:tc>
          <w:tcPr>
            <w:tcW w:w="2107" w:type="dxa"/>
          </w:tcPr>
          <w:p w:rsidR="00EC1C31" w:rsidRPr="00EC1C31" w:rsidRDefault="00EC1C31" w:rsidP="00EC1C31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1E6B61" w:rsidRDefault="001E6B61" w:rsidP="00EC1C3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E6B61" w:rsidTr="00292EF3">
        <w:tc>
          <w:tcPr>
            <w:tcW w:w="2258" w:type="dxa"/>
          </w:tcPr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206" w:type="dxa"/>
          </w:tcPr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лыжным гонкам. Техника безопасности при проведении соревнований и занятий.</w:t>
            </w:r>
          </w:p>
        </w:tc>
        <w:tc>
          <w:tcPr>
            <w:tcW w:w="2107" w:type="dxa"/>
          </w:tcPr>
          <w:p w:rsidR="00EC1C31" w:rsidRPr="00EC1C31" w:rsidRDefault="00EC1C31" w:rsidP="00EC1C31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E6B61" w:rsidTr="00292EF3">
        <w:tc>
          <w:tcPr>
            <w:tcW w:w="2258" w:type="dxa"/>
          </w:tcPr>
          <w:p w:rsidR="001E6B61" w:rsidRP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5206" w:type="dxa"/>
          </w:tcPr>
          <w:p w:rsidR="001E6B61" w:rsidRDefault="001E6B61" w:rsidP="00956516">
            <w:pPr>
              <w:autoSpaceDE w:val="0"/>
              <w:autoSpaceDN w:val="0"/>
              <w:adjustRightInd w:val="0"/>
              <w:spacing w:before="240" w:after="120" w:line="252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приемами. Развитие 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Развит</w:t>
            </w:r>
            <w:r w:rsidR="00956516"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516"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 и силовой выносливости. Развитие скоростно-силовых качеств. Работа в парах.</w:t>
            </w:r>
          </w:p>
        </w:tc>
        <w:tc>
          <w:tcPr>
            <w:tcW w:w="2107" w:type="dxa"/>
          </w:tcPr>
          <w:p w:rsidR="00EC1C31" w:rsidRPr="00EC1C31" w:rsidRDefault="00EC1C31" w:rsidP="00EC1C31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1E6B61" w:rsidRDefault="001E6B61" w:rsidP="001E48D1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1E6B61" w:rsidRPr="001E6B61" w:rsidRDefault="001E6B6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8D1" w:rsidRDefault="001E48D1" w:rsidP="001E48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0E3D9F" w:rsidRDefault="000E3D9F" w:rsidP="001E48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0E3D9F" w:rsidRDefault="000E3D9F" w:rsidP="001E48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0E3D9F" w:rsidRPr="001E6B61" w:rsidRDefault="000E3D9F" w:rsidP="001E48D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E48D1" w:rsidRPr="001E6B61" w:rsidRDefault="001E48D1" w:rsidP="0095651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tab/>
      </w:r>
    </w:p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lastRenderedPageBreak/>
        <w:t>VI</w:t>
      </w:r>
      <w:r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518"/>
        <w:gridCol w:w="3862"/>
        <w:gridCol w:w="3191"/>
      </w:tblGrid>
      <w:tr w:rsidR="00956516" w:rsidTr="008D183F">
        <w:tc>
          <w:tcPr>
            <w:tcW w:w="2518" w:type="dxa"/>
          </w:tcPr>
          <w:p w:rsidR="00956516" w:rsidRPr="001E6B61" w:rsidRDefault="00956516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3862" w:type="dxa"/>
          </w:tcPr>
          <w:p w:rsidR="00956516" w:rsidRPr="001E6B61" w:rsidRDefault="00956516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Содержание раздела</w:t>
            </w:r>
          </w:p>
        </w:tc>
        <w:tc>
          <w:tcPr>
            <w:tcW w:w="3191" w:type="dxa"/>
          </w:tcPr>
          <w:p w:rsidR="00956516" w:rsidRPr="001E6B61" w:rsidRDefault="00956516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EC1C31" w:rsidTr="008D183F">
        <w:tc>
          <w:tcPr>
            <w:tcW w:w="2518" w:type="dxa"/>
          </w:tcPr>
          <w:p w:rsidR="00EC1C31" w:rsidRDefault="00EC1C31" w:rsidP="001A5BC5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862" w:type="dxa"/>
          </w:tcPr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Прыжки в длину с разбега. Метание мяча в горизонтальную и вертикальную цель.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Стартовый разбег по сигналу и самостоятельно, на прямой и на повороте. 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EC1C31" w:rsidRPr="001E6B61" w:rsidRDefault="00EC1C31" w:rsidP="004C53B9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местности. </w:t>
            </w:r>
          </w:p>
        </w:tc>
        <w:tc>
          <w:tcPr>
            <w:tcW w:w="3191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51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Гимнастика с элементами акробатики</w:t>
            </w:r>
          </w:p>
        </w:tc>
        <w:tc>
          <w:tcPr>
            <w:tcW w:w="3862" w:type="dxa"/>
          </w:tcPr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 Специальные упражнения на гибкость.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 ОРУ с гантелями. Специальные упражнения на силу. Специальные упражнения на силу. Акробатика: кувырки, стойка на лопатках и голове.</w:t>
            </w:r>
          </w:p>
          <w:p w:rsidR="00EC1C31" w:rsidRPr="001E6B61" w:rsidRDefault="00EC1C31" w:rsidP="004C53B9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191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51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862" w:type="dxa"/>
          </w:tcPr>
          <w:p w:rsidR="00EC1C31" w:rsidRDefault="00EC1C31" w:rsidP="004C53B9"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спорт, травм на занятиях</w:t>
            </w:r>
            <w:r w:rsidRPr="001E6B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Освоение основных приемов игры, передачи мяча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основных приемов игры, передачи мяча</w:t>
            </w:r>
          </w:p>
          <w:p w:rsidR="00EC1C31" w:rsidRDefault="00EC1C31" w:rsidP="004C53B9"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 и обязанности игроков. Верхняя  прямая подача мяча через сетку. Приём подачи. Игровые задания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 нападающий удар после подбрасывания мяча партнёром. Развитие физических качеств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Основы судейской технологии. Учебно-тренировочная игра,  развитие физических качеств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Технические приемы (нападающий удар, блокирование мяча) Учебно-тренировочная игра,  развитие физических качеств</w:t>
            </w:r>
          </w:p>
          <w:p w:rsidR="00EC1C31" w:rsidRPr="001E6B61" w:rsidRDefault="00EC1C31" w:rsidP="007218F7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51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862" w:type="dxa"/>
          </w:tcPr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. Спуск с горы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Спуск в средней стойке. Торможение плугом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 Лыжные ходы (учебный круг).</w:t>
            </w:r>
          </w:p>
          <w:p w:rsidR="00EC1C31" w:rsidRDefault="00EC1C31" w:rsidP="004C53B9">
            <w:pPr>
              <w:autoSpaceDE w:val="0"/>
              <w:autoSpaceDN w:val="0"/>
              <w:adjustRightInd w:val="0"/>
              <w:spacing w:before="240" w:after="120" w:line="252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без учета времени</w:t>
            </w:r>
          </w:p>
        </w:tc>
        <w:tc>
          <w:tcPr>
            <w:tcW w:w="3191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4C53B9" w:rsidRPr="001E6B61" w:rsidRDefault="004C53B9" w:rsidP="001E48D1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VII</w:t>
      </w:r>
      <w:r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036"/>
        <w:gridCol w:w="5633"/>
        <w:gridCol w:w="1902"/>
      </w:tblGrid>
      <w:tr w:rsidR="001C59A8" w:rsidTr="00EC1C31">
        <w:tc>
          <w:tcPr>
            <w:tcW w:w="2036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5633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Содержание раздела</w:t>
            </w:r>
          </w:p>
        </w:tc>
        <w:tc>
          <w:tcPr>
            <w:tcW w:w="1902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EC1C31" w:rsidTr="00EC1C31">
        <w:tc>
          <w:tcPr>
            <w:tcW w:w="2036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633" w:type="dxa"/>
          </w:tcPr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Влияние возрастных особенностей на физическое развитие. Спринтерский бег.  Эстафетный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бег.контрольных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Беговые и прыжковые упражнения.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Метание мяча в цель и на дальность.</w:t>
            </w:r>
          </w:p>
          <w:p w:rsidR="00EC1C31" w:rsidRPr="001E6B61" w:rsidRDefault="00EC1C31" w:rsidP="004C53B9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902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EC1C31">
        <w:tc>
          <w:tcPr>
            <w:tcW w:w="2036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Гимнастика с элементами акробатики</w:t>
            </w:r>
          </w:p>
        </w:tc>
        <w:tc>
          <w:tcPr>
            <w:tcW w:w="5633" w:type="dxa"/>
          </w:tcPr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EC1C31" w:rsidRPr="001E6B61" w:rsidRDefault="00EC1C31" w:rsidP="004C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 Древние Олимпийские игры. ОРУ на гимнастической стенке.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 Специальные упражнения на силу. Акробатика: кувырки, стойка на лопатках и голове. Строевые упражнения. Лазание по канату.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 Специальные упражнения на гибкость.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 ОРУ с гантелями. Специальные упражнения на силу.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ОРУ и задания  со скакалкой.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902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EC1C31">
        <w:tc>
          <w:tcPr>
            <w:tcW w:w="2036" w:type="dxa"/>
          </w:tcPr>
          <w:p w:rsidR="00EC1C31" w:rsidRDefault="00EC1C31" w:rsidP="001C59A8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Лапта</w:t>
            </w:r>
          </w:p>
        </w:tc>
        <w:tc>
          <w:tcPr>
            <w:tcW w:w="5633" w:type="dxa"/>
          </w:tcPr>
          <w:p w:rsidR="00EC1C31" w:rsidRPr="001E6B61" w:rsidRDefault="00EC1C31" w:rsidP="007218F7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лапте. История игры.</w:t>
            </w: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Судейство и комплектование команды,        Техника перемещений,   владения    мячом  и развитие кондиционных и координационных способностей Техника перемещений,   владения    мячом  и развитие кондиционных и координационных способностей Техника перемещений,   владения    мячом  и развитие кондиционных и координационных </w:t>
            </w:r>
            <w:proofErr w:type="spellStart"/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способностей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актика</w:t>
            </w:r>
            <w:proofErr w:type="spellEnd"/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игры. Индивидуальные, групповые и командные тактические действия в нападении и защите Развитие скоростных и скоростно-силовых способностей Игра по правилам</w:t>
            </w:r>
          </w:p>
        </w:tc>
        <w:tc>
          <w:tcPr>
            <w:tcW w:w="1902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EC1C31">
        <w:tc>
          <w:tcPr>
            <w:tcW w:w="2036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633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. Спуск с горы.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Спуск в средней стойке. Торможение плугом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 Лыжные ходы (учебный круг).</w:t>
            </w:r>
          </w:p>
          <w:p w:rsidR="00EC1C31" w:rsidRDefault="00EC1C31" w:rsidP="008D183F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без учета времени</w:t>
            </w:r>
          </w:p>
        </w:tc>
        <w:tc>
          <w:tcPr>
            <w:tcW w:w="1902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1C59A8" w:rsidRPr="001E6B61" w:rsidRDefault="001C59A8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53B9" w:rsidRPr="001E6B61" w:rsidRDefault="00651C6D" w:rsidP="00651C6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D" w:rsidRPr="001E6B61" w:rsidRDefault="00651C6D" w:rsidP="00651C6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E48D1" w:rsidRPr="001E6B61" w:rsidRDefault="001E48D1" w:rsidP="001E48D1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E48D1" w:rsidRPr="001E6B61" w:rsidRDefault="001E48D1" w:rsidP="001E48D1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VIII</w:t>
      </w:r>
      <w:r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258"/>
        <w:gridCol w:w="5206"/>
        <w:gridCol w:w="2107"/>
      </w:tblGrid>
      <w:tr w:rsidR="001C59A8" w:rsidTr="008D183F">
        <w:tc>
          <w:tcPr>
            <w:tcW w:w="2258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5206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Содержание раздела</w:t>
            </w:r>
          </w:p>
        </w:tc>
        <w:tc>
          <w:tcPr>
            <w:tcW w:w="2107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 Влияние возрастных особенностей на физическое развитие. Спринтерский бег.  Эстафетный бег. Беговые и прыжковые упражнения.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Метание мяча в цель и на дальность.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Гимнастика с элементами </w:t>
            </w: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акробатики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занятиях по гимнастике, страховка. Упражнения для мышц брюшного пресса.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Акробатика: кувырки вперед, назад, стойка на лопатках и голове. Древние Олимпийские игры. ОРУ на гимнастической стенке.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 Специальные упражнения на силу. Акробатика: кувырки, стойка на лопатках и голове. Строевые упражнения. Лазание по канату.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 Специальные упражнения на гибкость.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 ОРУ с гантелями. Специальные упражнения на силу.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и задания  со скакалкой.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5206" w:type="dxa"/>
          </w:tcPr>
          <w:p w:rsidR="00EC1C31" w:rsidRPr="001E6B61" w:rsidRDefault="00EC1C31" w:rsidP="007218F7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футболу. Стойка и  передвижения игрока.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Удар по неподвижному мячу Удар по мячу на точность Ведение и обводка. Отбор мяча</w:t>
            </w: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Самоконтроль при физических </w:t>
            </w:r>
            <w:proofErr w:type="spellStart"/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занятиях.</w:t>
            </w:r>
            <w:r w:rsidRPr="001E6B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</w:t>
            </w:r>
            <w:proofErr w:type="spellEnd"/>
            <w:r w:rsidRPr="001E6B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мяча. Вбрасывание мяча</w:t>
            </w: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Моральная и психологическая подготовка спортсмена. Удар неподвижного мяча с 11 метров Техническая подготовка, игра по упрощенным правилам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. Спуск с горы.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Спуск в средней стойке. Торможение плугом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 Лыжные ходы (учебный круг).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без учета времени</w:t>
            </w:r>
          </w:p>
          <w:p w:rsidR="00EC1C31" w:rsidRDefault="00EC1C31" w:rsidP="008D183F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8D183F" w:rsidRPr="001E6B61" w:rsidRDefault="008D183F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8D1" w:rsidRPr="001E6B61" w:rsidRDefault="001E48D1" w:rsidP="001E48D1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E48D1" w:rsidRDefault="001E48D1" w:rsidP="001E48D1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B61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IX</w:t>
      </w:r>
      <w:r w:rsidRPr="001E6B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258"/>
        <w:gridCol w:w="5206"/>
        <w:gridCol w:w="2107"/>
      </w:tblGrid>
      <w:tr w:rsidR="001C59A8" w:rsidTr="008D183F">
        <w:tc>
          <w:tcPr>
            <w:tcW w:w="2258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5206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Содержание раздела</w:t>
            </w:r>
          </w:p>
        </w:tc>
        <w:tc>
          <w:tcPr>
            <w:tcW w:w="2107" w:type="dxa"/>
          </w:tcPr>
          <w:p w:rsidR="001C59A8" w:rsidRPr="001E6B61" w:rsidRDefault="001C59A8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 Влияние возрастных особенностей на физическое развитие. Спринтерский бег.  Эстафетный бег. Беговые и прыжковые упражнения.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выносливости. Метание мяча в цель и на дальность.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Гимнастика с элементами акробатики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 Древние Олимпийские игры. ОРУ на гимнастической стенке.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 Специальные упражнения на силу. Акробатика: кувырки, стойка на лопатках и голове. Строевые упражнения. Лазание по канату.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 Специальные упражнения на гибкость.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 ОРУ с гантелями. Специальные упражнения на силу.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ОРУ и задания  со скакалкой.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по баскетболу. Стойка и  передвижения игрока. Ведение на месте. 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Ведениес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головы, снизу в движении. Ведение на месте, с изменением направления.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 после остановки прыжком. Правила игры.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Мини-баскетбол. Позиционное нападение. Индивидуальная защита.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Мини-баскетбол.</w:t>
            </w:r>
          </w:p>
          <w:p w:rsidR="00EC1C31" w:rsidRPr="001E6B61" w:rsidRDefault="00EC1C31" w:rsidP="008D183F">
            <w:pPr>
              <w:autoSpaceDE w:val="0"/>
              <w:autoSpaceDN w:val="0"/>
              <w:adjustRightInd w:val="0"/>
              <w:spacing w:line="252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C1C31" w:rsidTr="008D183F">
        <w:tc>
          <w:tcPr>
            <w:tcW w:w="2258" w:type="dxa"/>
          </w:tcPr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206" w:type="dxa"/>
          </w:tcPr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. Спуск с горы.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Спуск в средней стойке. Торможение плугом 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C1C31" w:rsidRPr="001E6B61" w:rsidRDefault="00EC1C31" w:rsidP="008D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 Лыжные ходы (учебный круг).</w:t>
            </w:r>
          </w:p>
          <w:p w:rsidR="00EC1C31" w:rsidRDefault="00EC1C31" w:rsidP="008D183F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без учета времени</w:t>
            </w:r>
          </w:p>
        </w:tc>
        <w:tc>
          <w:tcPr>
            <w:tcW w:w="2107" w:type="dxa"/>
          </w:tcPr>
          <w:p w:rsidR="00EC1C31" w:rsidRPr="00EC1C31" w:rsidRDefault="00EC1C31" w:rsidP="007218F7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C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Соревнования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тестирование, лекция, подготовка к спортивным играм</w:t>
            </w:r>
          </w:p>
          <w:p w:rsidR="00EC1C31" w:rsidRDefault="00EC1C31" w:rsidP="007218F7">
            <w:pPr>
              <w:autoSpaceDE w:val="0"/>
              <w:autoSpaceDN w:val="0"/>
              <w:adjustRightInd w:val="0"/>
              <w:spacing w:before="240" w:after="12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1E48D1" w:rsidRPr="001E6B61" w:rsidRDefault="001E48D1" w:rsidP="001E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F8" w:rsidRPr="001E6B61" w:rsidRDefault="00F576F8" w:rsidP="003F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1FE" w:rsidRPr="001E6B61" w:rsidRDefault="002541FE" w:rsidP="0011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BB2" w:rsidRPr="001E6B61" w:rsidRDefault="00EB3BB2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B2" w:rsidRPr="001E6B61" w:rsidRDefault="00EB3BB2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B2" w:rsidRPr="001E6B61" w:rsidRDefault="00EB3BB2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B2" w:rsidRPr="001E6B61" w:rsidRDefault="00EB3BB2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F7" w:rsidRDefault="007218F7" w:rsidP="005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F7" w:rsidRDefault="007218F7" w:rsidP="005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DA" w:rsidRDefault="00292EF3" w:rsidP="005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292E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</w:t>
      </w:r>
      <w:r w:rsidR="008164DD" w:rsidRPr="001E6B61">
        <w:rPr>
          <w:rFonts w:ascii="Times New Roman" w:hAnsi="Times New Roman" w:cs="Times New Roman"/>
          <w:b/>
          <w:sz w:val="24"/>
          <w:szCs w:val="24"/>
        </w:rPr>
        <w:t>ема</w:t>
      </w:r>
      <w:r w:rsidR="000346F6" w:rsidRPr="001E6B61"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</w:t>
      </w:r>
    </w:p>
    <w:p w:rsidR="00EC1C31" w:rsidRDefault="00EC1C31" w:rsidP="005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C1C31" w:rsidRPr="001E6B61" w:rsidRDefault="00EC1C31" w:rsidP="005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1418"/>
        <w:gridCol w:w="6379"/>
        <w:gridCol w:w="1134"/>
      </w:tblGrid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18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379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extDirection w:val="btLr"/>
          </w:tcPr>
          <w:p w:rsidR="00292EF3" w:rsidRPr="001E6B61" w:rsidRDefault="00292EF3" w:rsidP="00775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6379" w:type="dxa"/>
          </w:tcPr>
          <w:p w:rsidR="00292EF3" w:rsidRPr="001E6B61" w:rsidRDefault="00292EF3" w:rsidP="00F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292EF3" w:rsidRPr="001E6B61" w:rsidRDefault="00292EF3" w:rsidP="00F5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</w:p>
        </w:tc>
        <w:tc>
          <w:tcPr>
            <w:tcW w:w="1134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25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на физическое развитие. Спринтерский бег.Эстафетный бег.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  <w:textDirection w:val="btLr"/>
          </w:tcPr>
          <w:p w:rsidR="00292EF3" w:rsidRPr="001E6B61" w:rsidRDefault="00292EF3" w:rsidP="00775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Древние Олимпийские игры. ОРУ на гимнастической стенке.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5E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силу.Акробатика: кувырки, стойка на лопатках и голове.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канату.</w:t>
            </w:r>
          </w:p>
          <w:p w:rsidR="00292EF3" w:rsidRPr="001E6B61" w:rsidRDefault="00292EF3" w:rsidP="009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гибкость.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гантелями. Специальные упражнения на силу.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и задания  со скакалкой.</w:t>
            </w:r>
          </w:p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vMerge w:val="restart"/>
            <w:textDirection w:val="btLr"/>
          </w:tcPr>
          <w:p w:rsidR="00292EF3" w:rsidRPr="001E6B61" w:rsidRDefault="00292EF3" w:rsidP="00381F1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6379" w:type="dxa"/>
          </w:tcPr>
          <w:p w:rsidR="00292EF3" w:rsidRPr="001E6B61" w:rsidRDefault="00292EF3" w:rsidP="0047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ОФП. Правила поведения на занятиях ОФП. 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тренировка.(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приседания,подтягивания,отжимания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, планка)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8D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vMerge/>
          </w:tcPr>
          <w:p w:rsidR="00292EF3" w:rsidRPr="001E6B61" w:rsidRDefault="00292EF3" w:rsidP="0076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47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утяжелителями(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гантели,набивные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мячи).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8D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мячами(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волейбольные,баскетбольные,набивные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4F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rPr>
          <w:trHeight w:val="407"/>
        </w:trPr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292EF3" w:rsidRPr="001E6B61" w:rsidRDefault="00292EF3" w:rsidP="00F576F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6379" w:type="dxa"/>
          </w:tcPr>
          <w:p w:rsidR="00292EF3" w:rsidRPr="001E6B61" w:rsidRDefault="00292EF3" w:rsidP="0025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Спуск с горы.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Торможение плугом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Лыжные ходы (учебный круг).</w:t>
            </w:r>
          </w:p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 без учета времени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4A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  <w:p w:rsidR="00292EF3" w:rsidRPr="001E6B61" w:rsidRDefault="00292EF3" w:rsidP="004A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Спуски в «Воротца» из палок, Торможение плугом.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vMerge w:val="restart"/>
            <w:textDirection w:val="btLr"/>
          </w:tcPr>
          <w:p w:rsidR="00292EF3" w:rsidRPr="001E6B61" w:rsidRDefault="00292EF3" w:rsidP="009726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</w:t>
            </w:r>
          </w:p>
        </w:tc>
        <w:tc>
          <w:tcPr>
            <w:tcW w:w="6379" w:type="dxa"/>
          </w:tcPr>
          <w:p w:rsidR="00292EF3" w:rsidRPr="001E6B61" w:rsidRDefault="00292EF3" w:rsidP="00AB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единоборств (ИОТ-025-2014) 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43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приемами.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43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приемами. Развитие силовых способностей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A0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приемами.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силовой выносливости.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приемами.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vMerge w:val="restart"/>
            <w:textDirection w:val="btLr"/>
          </w:tcPr>
          <w:p w:rsidR="00292EF3" w:rsidRPr="001E6B61" w:rsidRDefault="00292EF3" w:rsidP="009726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30 метров.</w:t>
            </w:r>
          </w:p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Воздушные ванны. 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134" w:type="dxa"/>
          </w:tcPr>
          <w:p w:rsidR="00292EF3" w:rsidRPr="001E6B61" w:rsidRDefault="00292EF3" w:rsidP="0019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1,5 км.на время.</w:t>
            </w:r>
          </w:p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134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3" w:rsidRPr="001E6B61" w:rsidTr="00292EF3">
        <w:tc>
          <w:tcPr>
            <w:tcW w:w="675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vMerge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  <w:p w:rsidR="00292EF3" w:rsidRPr="001E6B61" w:rsidRDefault="00292EF3" w:rsidP="003A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134" w:type="dxa"/>
          </w:tcPr>
          <w:p w:rsidR="00292EF3" w:rsidRPr="001E6B61" w:rsidRDefault="00292EF3" w:rsidP="0024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F7" w:rsidRPr="00833986" w:rsidTr="007218F7">
        <w:tc>
          <w:tcPr>
            <w:tcW w:w="8472" w:type="dxa"/>
            <w:gridSpan w:val="3"/>
          </w:tcPr>
          <w:p w:rsidR="007218F7" w:rsidRPr="00833986" w:rsidRDefault="007218F7" w:rsidP="003A3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8F7" w:rsidRPr="00833986" w:rsidRDefault="007218F7" w:rsidP="0024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8164DD" w:rsidRPr="00833986" w:rsidRDefault="008164DD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t>6 класс (2 год обучения).</w:t>
      </w: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94"/>
        <w:gridCol w:w="1485"/>
        <w:gridCol w:w="5751"/>
        <w:gridCol w:w="1241"/>
      </w:tblGrid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85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Стартовый разбег по сигналу и самостоятельно, на прямой и на повороте. 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в длину с разбега. Метание мяча в горизонтальную и вертикальную цель.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местности. 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Древние Олимпийские игры. ОРУ на гимнастической стенке.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силу. Акробатика: кувырки,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гибкость.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гантелями. Специальные упражнения на силу.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и задания  со скакалкой.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3A6FA3" w:rsidP="00A256C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спорт, травм на занятиях</w:t>
            </w:r>
            <w:r w:rsidRPr="001E6B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Освоение основных приемов игры, передачи мяча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основных приемов игры, передачи мяча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 и обязанности игроков. Верхняя  прямая подача мяча через сетку. Приём подачи. Игровые задания</w:t>
            </w:r>
            <w:r w:rsidR="00A256C9" w:rsidRPr="001E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 после подбрасывания мяча партнёром. Развитие физических качеств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приемы (нападающий удар, блокирование мяча)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судейской технологии. Учебно-тренировочная игра,  развитие физических качеств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Учебно-тренировочная игра,  развитие физических качеств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rPr>
          <w:trHeight w:val="407"/>
        </w:trPr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textDirection w:val="btLr"/>
          </w:tcPr>
          <w:p w:rsidR="00A256C9" w:rsidRPr="001E6B61" w:rsidRDefault="00A256C9" w:rsidP="00A256C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Спуск с горы.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Торможение плугом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Лыжные ходы (учебный круг).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3 км без учета времени 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F7" w:rsidRPr="00833986" w:rsidTr="007218F7">
        <w:tc>
          <w:tcPr>
            <w:tcW w:w="8330" w:type="dxa"/>
            <w:gridSpan w:val="3"/>
          </w:tcPr>
          <w:p w:rsidR="007218F7" w:rsidRPr="00833986" w:rsidRDefault="007218F7" w:rsidP="00A2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7218F7" w:rsidRPr="00833986" w:rsidRDefault="007218F7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1073" w:rsidRPr="00833986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 (2 год обучения).</w:t>
      </w: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94"/>
        <w:gridCol w:w="1485"/>
        <w:gridCol w:w="5751"/>
        <w:gridCol w:w="1241"/>
      </w:tblGrid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85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на физическое развитие. Спринтерский бег.  Эстафетный бег.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Древние Олимпийские игры. ОРУ на гимнастической стенке.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силу. Акробатика: кувырки,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гибкость.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развивающие физические способности.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гантелями. Специальные упражнения на силу.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и задания  со скакалкой.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3A6FA3" w:rsidP="00A256C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лапта</w:t>
            </w:r>
          </w:p>
        </w:tc>
        <w:tc>
          <w:tcPr>
            <w:tcW w:w="5751" w:type="dxa"/>
          </w:tcPr>
          <w:p w:rsidR="00A256C9" w:rsidRPr="001E6B61" w:rsidRDefault="00A256C9" w:rsidP="003A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по </w:t>
            </w:r>
            <w:r w:rsidR="003A6FA3" w:rsidRPr="001E6B61">
              <w:rPr>
                <w:rFonts w:ascii="Times New Roman" w:hAnsi="Times New Roman" w:cs="Times New Roman"/>
                <w:sz w:val="24"/>
                <w:szCs w:val="24"/>
              </w:rPr>
              <w:t>лапте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A3" w:rsidRPr="001E6B61">
              <w:rPr>
                <w:rFonts w:ascii="Times New Roman" w:hAnsi="Times New Roman" w:cs="Times New Roman"/>
                <w:sz w:val="24"/>
                <w:szCs w:val="24"/>
              </w:rPr>
              <w:t>История игры.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Судейство и комплектование команды,        Техника перемещений,   владения    мячом  и развитие кондиционных и координационных способностей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 перемещений,   владения    мячом  и развитие кондиционных и координационных способностей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 перемещений,   владения    мячом  и развитие кондиционных и координационных способностей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Тактика игры. Индивидуальные, групповые и командные тактические действия в нападении и защите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скоростных и скоростно-силовых способностей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3A6FA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6C9" w:rsidRPr="001E6B61" w:rsidTr="00A256C9">
        <w:trPr>
          <w:trHeight w:val="407"/>
        </w:trPr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textDirection w:val="btLr"/>
          </w:tcPr>
          <w:p w:rsidR="00A256C9" w:rsidRPr="001E6B61" w:rsidRDefault="00A256C9" w:rsidP="00A256C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Спуск с горы.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Торможение плугом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Лыжные ходы (учебный круг).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3 км без учета времени 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F7" w:rsidRPr="001E6B61" w:rsidTr="007218F7">
        <w:tc>
          <w:tcPr>
            <w:tcW w:w="8330" w:type="dxa"/>
            <w:gridSpan w:val="3"/>
          </w:tcPr>
          <w:p w:rsidR="007218F7" w:rsidRPr="001E6B61" w:rsidRDefault="007218F7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7218F7" w:rsidRPr="007218F7" w:rsidRDefault="007218F7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 (3год обучения).</w:t>
      </w: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94"/>
        <w:gridCol w:w="1485"/>
        <w:gridCol w:w="5751"/>
        <w:gridCol w:w="1241"/>
      </w:tblGrid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85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на физическое развитие. Спринтерский бег.  Эстафетный бег.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241" w:type="dxa"/>
          </w:tcPr>
          <w:p w:rsidR="00A256C9" w:rsidRPr="001E6B61" w:rsidRDefault="00DA373E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Олимпийские игры. ОРУ на гимнастической 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силу. Акробатика: кувырки,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гибкость.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гантелями. Специальные упражнения на силу.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и задания  со скакалкой.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831E93" w:rsidP="00A256C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5751" w:type="dxa"/>
          </w:tcPr>
          <w:p w:rsidR="00A256C9" w:rsidRPr="001E6B61" w:rsidRDefault="00A256C9" w:rsidP="008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по </w:t>
            </w:r>
            <w:r w:rsidR="00831E93" w:rsidRPr="001E6B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Стойка и  передвижения игрока.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по неподвижному мячу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по мячу на точность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и обводка. Отбор мяча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при физических занятиях.</w:t>
            </w:r>
            <w:r w:rsidRPr="001E6B6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мяча. Вбрасывание мяча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Моральная и психологическая подготовка спортсмена. Удар неподвижного мяча с 11 метров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831E93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подготовка, игра по упрощенным правилам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rPr>
          <w:trHeight w:val="407"/>
        </w:trPr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textDirection w:val="btLr"/>
          </w:tcPr>
          <w:p w:rsidR="00A256C9" w:rsidRPr="001E6B61" w:rsidRDefault="00A256C9" w:rsidP="00A256C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Спуск с горы.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Торможение плугом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Лыжные ходы (учебный круг).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3 км без учета времени 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F7" w:rsidRPr="007218F7" w:rsidTr="007218F7">
        <w:tc>
          <w:tcPr>
            <w:tcW w:w="8330" w:type="dxa"/>
            <w:gridSpan w:val="3"/>
          </w:tcPr>
          <w:p w:rsidR="007218F7" w:rsidRPr="007218F7" w:rsidRDefault="007218F7" w:rsidP="00A2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7218F7" w:rsidRPr="007218F7" w:rsidRDefault="007218F7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1073" w:rsidRPr="007218F7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t>9 класс (4 год обучения).</w:t>
      </w:r>
    </w:p>
    <w:p w:rsidR="00A256C9" w:rsidRPr="001E6B61" w:rsidRDefault="00A256C9" w:rsidP="00A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94"/>
        <w:gridCol w:w="1485"/>
        <w:gridCol w:w="5751"/>
        <w:gridCol w:w="1241"/>
      </w:tblGrid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85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ТБ на занятиях по легкой атлетике.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на физическое развитие. Спринтерский бег.  Эстафетный бег.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Беговые и прыжковые упражнения.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гимнастике, страховка. Упражнения для мышц брюшного пресса.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Акробатика: кувырки вперед, назад,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Древние Олимпийские игры. ОРУ на гимнастической стенке.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силу. Акробатика: кувырки, стойка на лопатках и голове.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Лазание по канату.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 в ширину).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гибкость.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Эстафеты развивающие физические способности.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с гантелями. Специальные упражнения на силу.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ОРУ и задания  со скакалкой.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подтягивания, висы.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5" w:type="dxa"/>
            <w:vMerge w:val="restart"/>
            <w:textDirection w:val="btLr"/>
          </w:tcPr>
          <w:p w:rsidR="00A256C9" w:rsidRPr="001E6B61" w:rsidRDefault="00A256C9" w:rsidP="00A256C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баскетболу. Стойка и  передвижения игрока.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месте. 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Ведениес изменением направления.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головы, снизу в движении.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Ведение на месте, с изменением направления.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 после остановки прыжком.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Индивидуальная защита.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41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6C9" w:rsidRPr="001E6B61" w:rsidTr="00A256C9">
        <w:trPr>
          <w:trHeight w:val="407"/>
        </w:trPr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textDirection w:val="btLr"/>
          </w:tcPr>
          <w:p w:rsidR="00A256C9" w:rsidRPr="001E6B61" w:rsidRDefault="00A256C9" w:rsidP="00A256C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лыжной подготовкой. Оказание Первой помощи при обморожении. 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. Спуск с горы.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6C9" w:rsidRPr="001E6B61" w:rsidTr="00A256C9">
        <w:tc>
          <w:tcPr>
            <w:tcW w:w="1094" w:type="dxa"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5" w:type="dxa"/>
            <w:vMerge/>
          </w:tcPr>
          <w:p w:rsidR="00A256C9" w:rsidRPr="001E6B61" w:rsidRDefault="00A256C9" w:rsidP="00A2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A256C9" w:rsidRPr="001E6B61" w:rsidRDefault="00A256C9" w:rsidP="00A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Спуск в средней стойке. Торможение плугом</w:t>
            </w:r>
          </w:p>
        </w:tc>
        <w:tc>
          <w:tcPr>
            <w:tcW w:w="1241" w:type="dxa"/>
          </w:tcPr>
          <w:p w:rsidR="00A256C9" w:rsidRPr="001E6B61" w:rsidRDefault="007218F7" w:rsidP="00A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F7" w:rsidRPr="001E6B61" w:rsidTr="00A256C9">
        <w:tc>
          <w:tcPr>
            <w:tcW w:w="1094" w:type="dxa"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5" w:type="dxa"/>
            <w:vMerge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7218F7" w:rsidRPr="001E6B61" w:rsidRDefault="007218F7" w:rsidP="0072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7218F7" w:rsidRPr="001E6B61" w:rsidRDefault="007218F7" w:rsidP="0072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1241" w:type="dxa"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F7" w:rsidRPr="001E6B61" w:rsidTr="00A256C9">
        <w:tc>
          <w:tcPr>
            <w:tcW w:w="1094" w:type="dxa"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5" w:type="dxa"/>
            <w:vMerge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7218F7" w:rsidRPr="001E6B61" w:rsidRDefault="007218F7" w:rsidP="0072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>Лыжные ходы (учебный круг).</w:t>
            </w:r>
          </w:p>
          <w:p w:rsidR="007218F7" w:rsidRPr="001E6B61" w:rsidRDefault="007218F7" w:rsidP="0072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3 км без учета времени </w:t>
            </w:r>
          </w:p>
        </w:tc>
        <w:tc>
          <w:tcPr>
            <w:tcW w:w="1241" w:type="dxa"/>
          </w:tcPr>
          <w:p w:rsidR="007218F7" w:rsidRPr="001E6B61" w:rsidRDefault="007218F7" w:rsidP="0072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F7" w:rsidRPr="001E6B61" w:rsidTr="007218F7">
        <w:tc>
          <w:tcPr>
            <w:tcW w:w="8330" w:type="dxa"/>
            <w:gridSpan w:val="3"/>
          </w:tcPr>
          <w:p w:rsidR="007218F7" w:rsidRPr="007218F7" w:rsidRDefault="007218F7" w:rsidP="0072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7218F7" w:rsidRPr="007218F7" w:rsidRDefault="007218F7" w:rsidP="0072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9F" w:rsidRPr="001E6B61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D1" w:rsidRPr="001E6B61" w:rsidRDefault="000E3D9F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8" w:rsidRDefault="001C59A8" w:rsidP="001C5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 xml:space="preserve">Лях В. И. Физическая культура. 8 – 9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 учреждений / В. И. Лях, А. А.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>; под общ. ред. В. И. Ляха. – М.: Просвещение, 2010.</w:t>
      </w:r>
    </w:p>
    <w:p w:rsidR="001C59A8" w:rsidRPr="001E6B61" w:rsidRDefault="001C59A8" w:rsidP="001C59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 xml:space="preserve">Лях В. И. Физическая культура.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1E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 учреждений / В. И. Лях, А. А.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>; под общ. ред. В. И. Ляха. – М.: Просвещение, 2010.</w:t>
      </w:r>
    </w:p>
    <w:p w:rsidR="001C59A8" w:rsidRDefault="001C59A8" w:rsidP="00EA76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09" w:rsidRPr="001E6B61" w:rsidRDefault="002B4909" w:rsidP="00EA76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9">
        <w:rPr>
          <w:rFonts w:ascii="Times New Roman" w:hAnsi="Times New Roman" w:cs="Times New Roman"/>
          <w:sz w:val="24"/>
          <w:szCs w:val="24"/>
        </w:rPr>
        <w:t>https://www.gto.ru/norms</w:t>
      </w:r>
    </w:p>
    <w:p w:rsidR="00A61073" w:rsidRPr="001E6B61" w:rsidRDefault="00A61073" w:rsidP="00EA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73" w:rsidRPr="001E6B61" w:rsidRDefault="00A61073" w:rsidP="00247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1073" w:rsidRPr="001E6B61" w:rsidSect="000E3D9F">
          <w:footerReference w:type="default" r:id="rId8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853C4" w:rsidRPr="001E6B61" w:rsidRDefault="002433F4" w:rsidP="00552A61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E6B6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1E48D1" w:rsidRPr="001E6B61">
        <w:rPr>
          <w:rFonts w:ascii="Times New Roman" w:hAnsi="Times New Roman" w:cs="Times New Roman"/>
          <w:b/>
          <w:sz w:val="24"/>
          <w:szCs w:val="24"/>
        </w:rPr>
        <w:t xml:space="preserve"> использованная для написания программы</w:t>
      </w:r>
    </w:p>
    <w:p w:rsidR="00A51104" w:rsidRPr="001E6B61" w:rsidRDefault="00A51104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 xml:space="preserve">Физическая культура. 5 – 7 классы: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 уча</w:t>
      </w:r>
      <w:r w:rsidR="00552A61" w:rsidRPr="001E6B61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="00552A61" w:rsidRPr="001E6B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52A61" w:rsidRPr="001E6B61">
        <w:rPr>
          <w:rFonts w:ascii="Times New Roman" w:hAnsi="Times New Roman" w:cs="Times New Roman"/>
          <w:sz w:val="24"/>
          <w:szCs w:val="24"/>
        </w:rPr>
        <w:t>. учреждений</w:t>
      </w:r>
      <w:r w:rsidRPr="001E6B61">
        <w:rPr>
          <w:rFonts w:ascii="Times New Roman" w:hAnsi="Times New Roman" w:cs="Times New Roman"/>
          <w:sz w:val="24"/>
          <w:szCs w:val="24"/>
        </w:rPr>
        <w:t xml:space="preserve"> / [М. Я.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 и др.]; под ред. М. Я.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Виленско</w:t>
      </w:r>
      <w:r w:rsidR="00BC396E" w:rsidRPr="001E6B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C396E" w:rsidRPr="001E6B61">
        <w:rPr>
          <w:rFonts w:ascii="Times New Roman" w:hAnsi="Times New Roman" w:cs="Times New Roman"/>
          <w:sz w:val="24"/>
          <w:szCs w:val="24"/>
        </w:rPr>
        <w:t>. – М.: Просвещение, 2010</w:t>
      </w:r>
      <w:r w:rsidRPr="001E6B61">
        <w:rPr>
          <w:rFonts w:ascii="Times New Roman" w:hAnsi="Times New Roman" w:cs="Times New Roman"/>
          <w:sz w:val="24"/>
          <w:szCs w:val="24"/>
        </w:rPr>
        <w:t>.</w:t>
      </w:r>
    </w:p>
    <w:p w:rsidR="00A51104" w:rsidRPr="001E6B61" w:rsidRDefault="00A51104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 xml:space="preserve">Лях В. И. Физическая культура. 8 – 9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 xml:space="preserve">. учреждений / В. И. Лях, А. А. </w:t>
      </w:r>
      <w:proofErr w:type="spellStart"/>
      <w:r w:rsidRPr="001E6B6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E6B61">
        <w:rPr>
          <w:rFonts w:ascii="Times New Roman" w:hAnsi="Times New Roman" w:cs="Times New Roman"/>
          <w:sz w:val="24"/>
          <w:szCs w:val="24"/>
        </w:rPr>
        <w:t>; под общ. ред. В. И. Ляха. – М.: Просвещение, 2010.</w:t>
      </w:r>
    </w:p>
    <w:p w:rsidR="00657880" w:rsidRPr="001E6B61" w:rsidRDefault="00FB5D30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sz w:val="24"/>
          <w:szCs w:val="24"/>
        </w:rPr>
        <w:t xml:space="preserve">Коняхина  Г.П. Методические основы изучения баскетбола в 5-7 </w:t>
      </w:r>
      <w:proofErr w:type="spellStart"/>
      <w:r w:rsidRPr="001E6B6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6B61">
        <w:rPr>
          <w:rFonts w:ascii="Times New Roman" w:eastAsia="Times New Roman" w:hAnsi="Times New Roman" w:cs="Times New Roman"/>
          <w:sz w:val="24"/>
          <w:szCs w:val="24"/>
        </w:rPr>
        <w:t>. - Челябинск. 1991</w:t>
      </w:r>
    </w:p>
    <w:p w:rsidR="00FB5D30" w:rsidRPr="001E6B61" w:rsidRDefault="00FB5D30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1E6B61">
        <w:rPr>
          <w:rFonts w:ascii="Times New Roman" w:eastAsia="Times New Roman" w:hAnsi="Times New Roman" w:cs="Times New Roman"/>
          <w:sz w:val="24"/>
          <w:szCs w:val="24"/>
        </w:rPr>
        <w:t>Слупский</w:t>
      </w:r>
      <w:proofErr w:type="spellEnd"/>
      <w:r w:rsidRPr="001E6B61">
        <w:rPr>
          <w:rFonts w:ascii="Times New Roman" w:eastAsia="Times New Roman" w:hAnsi="Times New Roman" w:cs="Times New Roman"/>
          <w:sz w:val="24"/>
          <w:szCs w:val="24"/>
        </w:rPr>
        <w:t xml:space="preserve"> Л.Н.  Волейбол в школе. Пособие для учителя. М.:Просвещение, 1989</w:t>
      </w:r>
    </w:p>
    <w:p w:rsidR="00FB5D30" w:rsidRPr="001E6B61" w:rsidRDefault="00FB5D30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Осинцев </w:t>
      </w:r>
      <w:r w:rsidRPr="001E6B61">
        <w:rPr>
          <w:rFonts w:ascii="Times New Roman" w:eastAsia="Times New Roman" w:hAnsi="Times New Roman" w:cs="Times New Roman"/>
          <w:smallCaps/>
          <w:spacing w:val="-2"/>
          <w:sz w:val="24"/>
          <w:szCs w:val="24"/>
        </w:rPr>
        <w:t xml:space="preserve">В.В. </w:t>
      </w:r>
      <w:r w:rsidRPr="001E6B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Лыжная подготовка в шкоде: 1-11 </w:t>
      </w:r>
      <w:proofErr w:type="spellStart"/>
      <w:r w:rsidRPr="001E6B61">
        <w:rPr>
          <w:rFonts w:ascii="Times New Roman" w:eastAsia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1E6B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.:  </w:t>
      </w:r>
      <w:proofErr w:type="spellStart"/>
      <w:r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>Метод.пособие</w:t>
      </w:r>
      <w:proofErr w:type="spellEnd"/>
      <w:r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– М.:  Изд-во ВЛАДОС -  ПРЕСС, 2001</w:t>
      </w:r>
    </w:p>
    <w:p w:rsidR="00FB5D30" w:rsidRPr="001E6B61" w:rsidRDefault="00FB5D30" w:rsidP="00FB5D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>Кузнецов В.С. Вн</w:t>
      </w:r>
      <w:r w:rsidR="00DD1CBA"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>еурочная деятельность учащихся</w:t>
      </w:r>
      <w:r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>. Гимнастика: пособие для учителей и методистов</w:t>
      </w:r>
      <w:r w:rsidR="00DD1CBA" w:rsidRPr="001E6B61">
        <w:rPr>
          <w:rFonts w:ascii="Times New Roman" w:eastAsia="Times New Roman" w:hAnsi="Times New Roman" w:cs="Times New Roman"/>
          <w:spacing w:val="-5"/>
          <w:sz w:val="24"/>
          <w:szCs w:val="24"/>
        </w:rPr>
        <w:t>-М.: Просвещение, 2014.</w:t>
      </w:r>
    </w:p>
    <w:p w:rsidR="00657880" w:rsidRPr="001E6B61" w:rsidRDefault="00DD1CBA" w:rsidP="00DD1C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6B61">
        <w:rPr>
          <w:rFonts w:ascii="Times New Roman" w:hAnsi="Times New Roman" w:cs="Times New Roman"/>
          <w:sz w:val="24"/>
          <w:szCs w:val="24"/>
        </w:rPr>
        <w:t>Кузнецов В.С. Внеурочная деятельность учащихся. Подготовка к сдаче комплексаГТО : учебное пособие для общеобразоват</w:t>
      </w:r>
      <w:r w:rsidR="000E74FD" w:rsidRPr="001E6B61">
        <w:rPr>
          <w:rFonts w:ascii="Times New Roman" w:hAnsi="Times New Roman" w:cs="Times New Roman"/>
          <w:sz w:val="24"/>
          <w:szCs w:val="24"/>
        </w:rPr>
        <w:t>ельных</w:t>
      </w:r>
      <w:r w:rsidRPr="001E6B61">
        <w:rPr>
          <w:rFonts w:ascii="Times New Roman" w:hAnsi="Times New Roman" w:cs="Times New Roman"/>
          <w:sz w:val="24"/>
          <w:szCs w:val="24"/>
        </w:rPr>
        <w:t xml:space="preserve"> организаций –М.: Просвещение,2016</w:t>
      </w:r>
    </w:p>
    <w:p w:rsidR="00657880" w:rsidRPr="001E6B61" w:rsidRDefault="00657880" w:rsidP="00C853C4">
      <w:pPr>
        <w:rPr>
          <w:rFonts w:ascii="Times New Roman" w:hAnsi="Times New Roman" w:cs="Times New Roman"/>
          <w:sz w:val="24"/>
          <w:szCs w:val="24"/>
        </w:rPr>
      </w:pPr>
    </w:p>
    <w:p w:rsidR="00C853C4" w:rsidRPr="001E6B61" w:rsidRDefault="00C853C4" w:rsidP="00C8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C4" w:rsidRPr="001E6B61" w:rsidRDefault="00C853C4" w:rsidP="00C8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C4" w:rsidRPr="001E6B61" w:rsidRDefault="00C853C4" w:rsidP="00C8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26" w:rsidRPr="001E6B61" w:rsidRDefault="00E17526" w:rsidP="00C853C4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E17526" w:rsidRPr="001E6B61" w:rsidSect="00392B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F7" w:rsidRDefault="007218F7" w:rsidP="00F7730A">
      <w:pPr>
        <w:spacing w:after="0" w:line="240" w:lineRule="auto"/>
      </w:pPr>
      <w:r>
        <w:separator/>
      </w:r>
    </w:p>
  </w:endnote>
  <w:endnote w:type="continuationSeparator" w:id="0">
    <w:p w:rsidR="007218F7" w:rsidRDefault="007218F7" w:rsidP="00F7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F7" w:rsidRDefault="007218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F7" w:rsidRDefault="007218F7" w:rsidP="00F7730A">
      <w:pPr>
        <w:spacing w:after="0" w:line="240" w:lineRule="auto"/>
      </w:pPr>
      <w:r>
        <w:separator/>
      </w:r>
    </w:p>
  </w:footnote>
  <w:footnote w:type="continuationSeparator" w:id="0">
    <w:p w:rsidR="007218F7" w:rsidRDefault="007218F7" w:rsidP="00F7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39"/>
    <w:multiLevelType w:val="multilevel"/>
    <w:tmpl w:val="82C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690C"/>
    <w:multiLevelType w:val="hybridMultilevel"/>
    <w:tmpl w:val="646CE0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68F2771"/>
    <w:multiLevelType w:val="multilevel"/>
    <w:tmpl w:val="915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C3177"/>
    <w:multiLevelType w:val="hybridMultilevel"/>
    <w:tmpl w:val="48123046"/>
    <w:lvl w:ilvl="0" w:tplc="E656FE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B9606D"/>
    <w:multiLevelType w:val="hybridMultilevel"/>
    <w:tmpl w:val="FED4C4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95440DE"/>
    <w:multiLevelType w:val="hybridMultilevel"/>
    <w:tmpl w:val="69DA6D80"/>
    <w:lvl w:ilvl="0" w:tplc="8D28AF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114728"/>
    <w:multiLevelType w:val="hybridMultilevel"/>
    <w:tmpl w:val="04C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8EB"/>
    <w:multiLevelType w:val="multilevel"/>
    <w:tmpl w:val="FA4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94F85"/>
    <w:multiLevelType w:val="multilevel"/>
    <w:tmpl w:val="D7AC6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3780C52"/>
    <w:multiLevelType w:val="multilevel"/>
    <w:tmpl w:val="AC6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80EE9"/>
    <w:multiLevelType w:val="hybridMultilevel"/>
    <w:tmpl w:val="697AE4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433C4"/>
    <w:multiLevelType w:val="hybridMultilevel"/>
    <w:tmpl w:val="35E28334"/>
    <w:lvl w:ilvl="0" w:tplc="FAC0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37A95"/>
    <w:multiLevelType w:val="hybridMultilevel"/>
    <w:tmpl w:val="31EC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8606C"/>
    <w:multiLevelType w:val="multilevel"/>
    <w:tmpl w:val="C07C0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5A678AA"/>
    <w:multiLevelType w:val="hybridMultilevel"/>
    <w:tmpl w:val="75F23C14"/>
    <w:lvl w:ilvl="0" w:tplc="F6025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E738FA"/>
    <w:multiLevelType w:val="hybridMultilevel"/>
    <w:tmpl w:val="2CCCFF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BB91E64"/>
    <w:multiLevelType w:val="hybridMultilevel"/>
    <w:tmpl w:val="1B7CDE0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53F682A"/>
    <w:multiLevelType w:val="hybridMultilevel"/>
    <w:tmpl w:val="B8DE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284E"/>
    <w:multiLevelType w:val="multilevel"/>
    <w:tmpl w:val="00E0D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EC1A94"/>
    <w:multiLevelType w:val="hybridMultilevel"/>
    <w:tmpl w:val="084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A1EDA"/>
    <w:multiLevelType w:val="multilevel"/>
    <w:tmpl w:val="77DCB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2A74C57"/>
    <w:multiLevelType w:val="multilevel"/>
    <w:tmpl w:val="B01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42F99"/>
    <w:multiLevelType w:val="hybridMultilevel"/>
    <w:tmpl w:val="0C125CFE"/>
    <w:lvl w:ilvl="0" w:tplc="121C4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A6A87"/>
    <w:multiLevelType w:val="hybridMultilevel"/>
    <w:tmpl w:val="FB6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14"/>
  </w:num>
  <w:num w:numId="15">
    <w:abstractNumId w:val="5"/>
  </w:num>
  <w:num w:numId="16">
    <w:abstractNumId w:val="9"/>
  </w:num>
  <w:num w:numId="17">
    <w:abstractNumId w:val="21"/>
  </w:num>
  <w:num w:numId="18">
    <w:abstractNumId w:val="2"/>
  </w:num>
  <w:num w:numId="19">
    <w:abstractNumId w:val="0"/>
  </w:num>
  <w:num w:numId="20">
    <w:abstractNumId w:val="7"/>
  </w:num>
  <w:num w:numId="21">
    <w:abstractNumId w:val="20"/>
  </w:num>
  <w:num w:numId="22">
    <w:abstractNumId w:val="13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3C4"/>
    <w:rsid w:val="00003CE4"/>
    <w:rsid w:val="00006DE0"/>
    <w:rsid w:val="00012E77"/>
    <w:rsid w:val="000346F6"/>
    <w:rsid w:val="00051188"/>
    <w:rsid w:val="00067716"/>
    <w:rsid w:val="000A7EB8"/>
    <w:rsid w:val="000B026E"/>
    <w:rsid w:val="000D3A73"/>
    <w:rsid w:val="000D7B94"/>
    <w:rsid w:val="000E3D9F"/>
    <w:rsid w:val="000E74FD"/>
    <w:rsid w:val="000F742F"/>
    <w:rsid w:val="001133C9"/>
    <w:rsid w:val="001219BA"/>
    <w:rsid w:val="001651C5"/>
    <w:rsid w:val="00191357"/>
    <w:rsid w:val="001A5BC5"/>
    <w:rsid w:val="001A6B31"/>
    <w:rsid w:val="001B6584"/>
    <w:rsid w:val="001C59A8"/>
    <w:rsid w:val="001E48D1"/>
    <w:rsid w:val="001E6B61"/>
    <w:rsid w:val="002433F4"/>
    <w:rsid w:val="0024465D"/>
    <w:rsid w:val="00247D2D"/>
    <w:rsid w:val="002541FE"/>
    <w:rsid w:val="00257516"/>
    <w:rsid w:val="00257B0A"/>
    <w:rsid w:val="002628D5"/>
    <w:rsid w:val="00290123"/>
    <w:rsid w:val="00292EF3"/>
    <w:rsid w:val="002B4909"/>
    <w:rsid w:val="002B5C48"/>
    <w:rsid w:val="003201AA"/>
    <w:rsid w:val="00353843"/>
    <w:rsid w:val="00355B7A"/>
    <w:rsid w:val="00381F11"/>
    <w:rsid w:val="0038356D"/>
    <w:rsid w:val="00392BEF"/>
    <w:rsid w:val="003A13C4"/>
    <w:rsid w:val="003A1DAB"/>
    <w:rsid w:val="003A36B5"/>
    <w:rsid w:val="003A6FA3"/>
    <w:rsid w:val="003B37D3"/>
    <w:rsid w:val="003C2684"/>
    <w:rsid w:val="003F2F8A"/>
    <w:rsid w:val="003F3E5D"/>
    <w:rsid w:val="003F5DD5"/>
    <w:rsid w:val="00436DBF"/>
    <w:rsid w:val="00472198"/>
    <w:rsid w:val="00480212"/>
    <w:rsid w:val="00485DD3"/>
    <w:rsid w:val="004A6388"/>
    <w:rsid w:val="004A72F7"/>
    <w:rsid w:val="004C53B9"/>
    <w:rsid w:val="004F18C0"/>
    <w:rsid w:val="00531BF6"/>
    <w:rsid w:val="00531E9A"/>
    <w:rsid w:val="00531F3F"/>
    <w:rsid w:val="00540924"/>
    <w:rsid w:val="00552A61"/>
    <w:rsid w:val="00556139"/>
    <w:rsid w:val="00574786"/>
    <w:rsid w:val="0058661A"/>
    <w:rsid w:val="005A3BD2"/>
    <w:rsid w:val="005B1C47"/>
    <w:rsid w:val="005E01DA"/>
    <w:rsid w:val="00605AFB"/>
    <w:rsid w:val="00643318"/>
    <w:rsid w:val="006444C9"/>
    <w:rsid w:val="00651C6D"/>
    <w:rsid w:val="00653F93"/>
    <w:rsid w:val="00657880"/>
    <w:rsid w:val="006920ED"/>
    <w:rsid w:val="006B0FC1"/>
    <w:rsid w:val="006C28BC"/>
    <w:rsid w:val="0071340A"/>
    <w:rsid w:val="007218F7"/>
    <w:rsid w:val="0073758A"/>
    <w:rsid w:val="00746C6E"/>
    <w:rsid w:val="007530DB"/>
    <w:rsid w:val="00763976"/>
    <w:rsid w:val="00775989"/>
    <w:rsid w:val="007A7B27"/>
    <w:rsid w:val="007B34C1"/>
    <w:rsid w:val="007B6C78"/>
    <w:rsid w:val="007F2984"/>
    <w:rsid w:val="008164DD"/>
    <w:rsid w:val="008276CD"/>
    <w:rsid w:val="008308CD"/>
    <w:rsid w:val="008315F0"/>
    <w:rsid w:val="00831E93"/>
    <w:rsid w:val="00833986"/>
    <w:rsid w:val="008842D5"/>
    <w:rsid w:val="008C4818"/>
    <w:rsid w:val="008D183F"/>
    <w:rsid w:val="008D36F1"/>
    <w:rsid w:val="008D3C5D"/>
    <w:rsid w:val="008D5FA1"/>
    <w:rsid w:val="008E1827"/>
    <w:rsid w:val="008E5B14"/>
    <w:rsid w:val="00902701"/>
    <w:rsid w:val="00913FE8"/>
    <w:rsid w:val="00921E41"/>
    <w:rsid w:val="00940C1E"/>
    <w:rsid w:val="00942512"/>
    <w:rsid w:val="00950E57"/>
    <w:rsid w:val="00956516"/>
    <w:rsid w:val="0097143A"/>
    <w:rsid w:val="009726A9"/>
    <w:rsid w:val="00981F66"/>
    <w:rsid w:val="009B000F"/>
    <w:rsid w:val="00A05269"/>
    <w:rsid w:val="00A256C9"/>
    <w:rsid w:val="00A3667A"/>
    <w:rsid w:val="00A50E60"/>
    <w:rsid w:val="00A51104"/>
    <w:rsid w:val="00A5519E"/>
    <w:rsid w:val="00A61073"/>
    <w:rsid w:val="00AB5F49"/>
    <w:rsid w:val="00AC26F3"/>
    <w:rsid w:val="00AD1E12"/>
    <w:rsid w:val="00AD2C03"/>
    <w:rsid w:val="00AD317A"/>
    <w:rsid w:val="00AD7526"/>
    <w:rsid w:val="00AF2C8F"/>
    <w:rsid w:val="00AF3443"/>
    <w:rsid w:val="00B57726"/>
    <w:rsid w:val="00BC396E"/>
    <w:rsid w:val="00BC4BA7"/>
    <w:rsid w:val="00C30E0C"/>
    <w:rsid w:val="00C43864"/>
    <w:rsid w:val="00C84C45"/>
    <w:rsid w:val="00C853C4"/>
    <w:rsid w:val="00C93DAB"/>
    <w:rsid w:val="00D010FC"/>
    <w:rsid w:val="00D01EB9"/>
    <w:rsid w:val="00D105FA"/>
    <w:rsid w:val="00D24823"/>
    <w:rsid w:val="00D64635"/>
    <w:rsid w:val="00DA373E"/>
    <w:rsid w:val="00DB1A36"/>
    <w:rsid w:val="00DB572B"/>
    <w:rsid w:val="00DD1CBA"/>
    <w:rsid w:val="00DE049C"/>
    <w:rsid w:val="00DE435D"/>
    <w:rsid w:val="00DF1C6A"/>
    <w:rsid w:val="00E17526"/>
    <w:rsid w:val="00E7429D"/>
    <w:rsid w:val="00E75D42"/>
    <w:rsid w:val="00EA7657"/>
    <w:rsid w:val="00EB3BB2"/>
    <w:rsid w:val="00EC1C31"/>
    <w:rsid w:val="00ED5D96"/>
    <w:rsid w:val="00F063F7"/>
    <w:rsid w:val="00F27672"/>
    <w:rsid w:val="00F576F8"/>
    <w:rsid w:val="00F7730A"/>
    <w:rsid w:val="00F92B45"/>
    <w:rsid w:val="00FB5D30"/>
    <w:rsid w:val="00FD22A2"/>
    <w:rsid w:val="00FF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3"/>
  </w:style>
  <w:style w:type="paragraph" w:styleId="2">
    <w:name w:val="heading 2"/>
    <w:basedOn w:val="a"/>
    <w:link w:val="20"/>
    <w:uiPriority w:val="9"/>
    <w:qFormat/>
    <w:rsid w:val="00C85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3C4"/>
    <w:rPr>
      <w:rFonts w:ascii="Times New Roman" w:eastAsia="Times New Roman" w:hAnsi="Times New Roman" w:cs="Times New Roman"/>
      <w:b/>
      <w:bCs/>
      <w:color w:val="0177A4"/>
      <w:sz w:val="26"/>
      <w:szCs w:val="26"/>
    </w:rPr>
  </w:style>
  <w:style w:type="paragraph" w:styleId="a3">
    <w:name w:val="List Paragraph"/>
    <w:basedOn w:val="a"/>
    <w:uiPriority w:val="34"/>
    <w:qFormat/>
    <w:rsid w:val="00C853C4"/>
    <w:pPr>
      <w:ind w:left="720"/>
      <w:contextualSpacing/>
    </w:pPr>
  </w:style>
  <w:style w:type="table" w:styleId="a4">
    <w:name w:val="Table Grid"/>
    <w:basedOn w:val="a1"/>
    <w:uiPriority w:val="59"/>
    <w:rsid w:val="00C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8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C853C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C853C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с отступом Знак"/>
    <w:basedOn w:val="a0"/>
    <w:link w:val="a7"/>
    <w:rsid w:val="00C853C4"/>
    <w:rPr>
      <w:rFonts w:ascii="Times New Roman" w:eastAsia="Times New Roman" w:hAnsi="Times New Roman" w:cs="Times New Roman"/>
      <w:sz w:val="18"/>
      <w:szCs w:val="20"/>
    </w:rPr>
  </w:style>
  <w:style w:type="character" w:styleId="a9">
    <w:name w:val="Hyperlink"/>
    <w:basedOn w:val="a0"/>
    <w:uiPriority w:val="99"/>
    <w:unhideWhenUsed/>
    <w:rsid w:val="00C853C4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C853C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C853C4"/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FollowedHyperlink"/>
    <w:basedOn w:val="a0"/>
    <w:uiPriority w:val="99"/>
    <w:semiHidden/>
    <w:unhideWhenUsed/>
    <w:rsid w:val="00C853C4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47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D2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47D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D2D"/>
  </w:style>
  <w:style w:type="paragraph" w:styleId="ad">
    <w:name w:val="header"/>
    <w:basedOn w:val="a"/>
    <w:link w:val="ae"/>
    <w:uiPriority w:val="99"/>
    <w:semiHidden/>
    <w:unhideWhenUsed/>
    <w:rsid w:val="00F7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730A"/>
  </w:style>
  <w:style w:type="paragraph" w:styleId="af">
    <w:name w:val="footer"/>
    <w:basedOn w:val="a"/>
    <w:link w:val="af0"/>
    <w:uiPriority w:val="99"/>
    <w:semiHidden/>
    <w:unhideWhenUsed/>
    <w:rsid w:val="00F7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730A"/>
  </w:style>
  <w:style w:type="paragraph" w:styleId="af1">
    <w:name w:val="Balloon Text"/>
    <w:basedOn w:val="a"/>
    <w:link w:val="af2"/>
    <w:uiPriority w:val="99"/>
    <w:semiHidden/>
    <w:unhideWhenUsed/>
    <w:rsid w:val="0024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33F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A6FA3"/>
  </w:style>
  <w:style w:type="character" w:customStyle="1" w:styleId="c0">
    <w:name w:val="c0"/>
    <w:basedOn w:val="a0"/>
    <w:rsid w:val="003A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4A76-0E56-45FE-8137-DCEC85A3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BorodinovaAP</dc:creator>
  <cp:lastModifiedBy>Ирина Николаевна</cp:lastModifiedBy>
  <cp:revision>9</cp:revision>
  <cp:lastPrinted>2017-12-05T05:44:00Z</cp:lastPrinted>
  <dcterms:created xsi:type="dcterms:W3CDTF">2019-01-30T12:57:00Z</dcterms:created>
  <dcterms:modified xsi:type="dcterms:W3CDTF">2019-02-01T06:30:00Z</dcterms:modified>
</cp:coreProperties>
</file>