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6F" w:rsidRPr="009D2AC9" w:rsidRDefault="009D2AC9" w:rsidP="009D2AC9">
      <w:pPr>
        <w:ind w:firstLine="851"/>
      </w:pPr>
      <w:r>
        <w:rPr>
          <w:rFonts w:ascii="Times New Roman" w:hAnsi="Times New Roman" w:cs="Times New Roman"/>
          <w:sz w:val="24"/>
          <w:szCs w:val="24"/>
        </w:rPr>
        <w:t>Используемые контрольно- измерительные материалы к календарн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</w:t>
      </w:r>
      <w:r>
        <w:rPr>
          <w:rFonts w:ascii="Times New Roman" w:hAnsi="Times New Roman" w:cs="Times New Roman"/>
          <w:sz w:val="24"/>
          <w:szCs w:val="24"/>
        </w:rPr>
        <w:t>ческому планированию по физике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О.И.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Громцева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Контрольные и самостоятельные работы по физике к уч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ебнику А.В.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Перышкина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Физика. 9 класс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2016 г.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tbl>
      <w:tblPr>
        <w:tblW w:w="1461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711"/>
        <w:gridCol w:w="740"/>
        <w:gridCol w:w="3795"/>
        <w:gridCol w:w="2693"/>
        <w:gridCol w:w="2268"/>
        <w:gridCol w:w="2410"/>
        <w:gridCol w:w="58"/>
        <w:gridCol w:w="1360"/>
      </w:tblGrid>
      <w:tr w:rsidR="000B0A24" w:rsidTr="000B0A24">
        <w:trPr>
          <w:trHeight w:val="8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по теме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 w:rsidP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(тема урока)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Лабораторные работы, демонстрации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контроля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НРЭО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0B0A24" w:rsidTr="000B0A24">
        <w:trPr>
          <w:trHeight w:val="461"/>
        </w:trPr>
        <w:tc>
          <w:tcPr>
            <w:tcW w:w="1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Законы взаимодействия и движения тел  (40 часов)</w:t>
            </w:r>
          </w:p>
        </w:tc>
      </w:tr>
      <w:tr w:rsidR="000B0A24" w:rsidTr="000B0A24">
        <w:trPr>
          <w:trHeight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P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Материальная точка. Система отсчета.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1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P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Перемещение. Определение координат движущегося тела.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Перемещение по карте Челябинской области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Решение задач на тему: «Нахождение проекции векторов»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Повторить п.2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Скорость и перемещение при прямолинейном равномерном движении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Равномерное прямолинейное движение.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п.3 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Решение задач на тему: «Равномерное прямолинейное движение»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повторить п.3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 темам: «Проекции векторов, равномерное прямолинейное движение»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Ускорение. Прямолинейное равноускоренное движение.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Равноускоренное движение.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п.4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Скорость и перемещение при прямолинейном равномерном движении.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5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Перемещение при прямолинейном равноускоренном движении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6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тормозного пути транспортных сре</w:t>
            </w:r>
            <w:proofErr w:type="gramStart"/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дств в з</w:t>
            </w:r>
            <w:proofErr w:type="gramEnd"/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ависимости от рельефа местности Челябинской области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п.7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«Исследования равноускоренного движения без начальной скорости»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Лабораторная работа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п.8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тему: прямолинейное равномерное движение.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повторить п.8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по теме: Прямолинейное равноускоренное движение.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повторить п.8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по теме: прямолинейное равномерное и равноускоренное движение.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1-8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Относительность механического движения.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обобщение на темы: «Законы движения тел».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Инерциальные системы отсчета. Первый закон Ньютона.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явление инерции.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п.9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 закон Ньютона.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второй закон Ньютона.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п.10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Третий закон Ньютона.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Взаимодействие тел. Тритий закон Ньютона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п.11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тему «Законы Ньютона».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повторить п. 9-11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Законы Ньютона.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Pr="000B0A24" w:rsidRDefault="000B0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1.</w:t>
            </w:r>
            <w:r w:rsidR="00536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1. Стр. 31-33.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Свободное падение тел.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Свободное падение тел в трубке Ньютона.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п.12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Движение тела, брошенного вертикально вверх. Невесомость.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13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тему «движение тела брошенного вертикально вверх».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«Исследования свободного падения»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Лабораторная работа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14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 всемирного тяготения.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Ускорение свободного падения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Земле и других небесных телах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1200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B1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искусственных спутников Земли  для совершенствования системы телекоммуникаций в Челябинской области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п. 15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тему «Ускорение свободного падения на Земле и других небесных телах».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 Нептуна и Плутона.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23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Прямолинейное и криволинейное движения тела. Движения тела по окружности.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Направление скорости при равномерном движении по окружности.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Зависимость ускорения свободного падения от широты местности на примере Челябинской области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16</w:t>
            </w:r>
          </w:p>
        </w:tc>
      </w:tr>
      <w:tr w:rsidR="000B0A24" w:rsidTr="000B0A24">
        <w:trPr>
          <w:trHeight w:val="9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по теме «Криволинейное движение. Движение тела по окружности».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Свободное падение тел. Криволинейное движение.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2.</w:t>
            </w:r>
            <w:r w:rsidR="00536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1. </w:t>
            </w:r>
            <w:proofErr w:type="spellStart"/>
            <w:proofErr w:type="gramStart"/>
            <w:r w:rsidR="00536CB3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36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35-36.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Искусственные спутники Земли.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18, 19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Расчет первой космической скорости для спутников некоторых планет. Решение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Импульс тела. Закон сохранения импульса.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закон сохранения импульса.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Возможность в  исчезновении природных ресурсов вследствие деятельности человека в Челябинской области и в России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20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тему: «Импульс тела»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Реактивное движение. Ракеты.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Реактивное движение.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12009">
              <w:rPr>
                <w:rFonts w:ascii="Times New Roman" w:hAnsi="Times New Roman" w:cs="Times New Roman"/>
                <w:sz w:val="24"/>
                <w:szCs w:val="24"/>
              </w:rPr>
              <w:t>«Космические» достижения Челябинской области: космонавты, ученые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21, 22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по теме: Закон сохранения импульса тела.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Вклад Челябинской области и освоение космического пространства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23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Вывод закона сохранения механической энергии.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Закон сохранения импульса тела.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3.</w:t>
            </w:r>
            <w:r w:rsidR="00536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1. Стр. 47-48.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9-23</w:t>
            </w:r>
          </w:p>
        </w:tc>
      </w:tr>
      <w:tr w:rsidR="000B0A24" w:rsidTr="000B0A24">
        <w:trPr>
          <w:trHeight w:val="1"/>
        </w:trPr>
        <w:tc>
          <w:tcPr>
            <w:tcW w:w="1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Механические колебания и волны. Звук. (15 часов)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механические колебания.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Величины, характеризующие колебательное движение. Гармонические колебания.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24, 25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на темы: «Расчет колебаний пружинного и нитяного маятников»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«Исследование зависимости периода и частоты свободных колебаний математического маятника от длины нити»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Лабораторная работа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п. 26,27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Превращение энергии при колебательном движении. Затухающие и вынужденные колебания. Резонанс.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п. 26,27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</w:t>
            </w:r>
            <w:r w:rsidR="00536CB3">
              <w:rPr>
                <w:rFonts w:ascii="Times New Roman" w:eastAsia="Times New Roman" w:hAnsi="Times New Roman" w:cs="Times New Roman"/>
                <w:sz w:val="24"/>
              </w:rPr>
              <w:t>жение звука. Звуковой резонанс.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работа.</w:t>
            </w:r>
            <w:r w:rsidR="00536CB3">
              <w:rPr>
                <w:rFonts w:ascii="Times New Roman" w:eastAsia="Times New Roman" w:hAnsi="Times New Roman" w:cs="Times New Roman"/>
                <w:sz w:val="24"/>
              </w:rPr>
              <w:t xml:space="preserve"> Глава 2. </w:t>
            </w:r>
            <w:proofErr w:type="spellStart"/>
            <w:proofErr w:type="gramStart"/>
            <w:r w:rsidR="00536CB3"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="00536CB3">
              <w:rPr>
                <w:rFonts w:ascii="Times New Roman" w:eastAsia="Times New Roman" w:hAnsi="Times New Roman" w:cs="Times New Roman"/>
                <w:sz w:val="24"/>
              </w:rPr>
              <w:t xml:space="preserve"> 71-72.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ультразвука в промышленности Челябинской области и для глубинной разведки горных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пород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механические волны.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Вредное влияние вибрации на человеческий организм. Исследования уровня вибрации на месте проживания и учебы в г. Челябинске.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28,29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Длина волны. Скорость распространения волн. Связь длины волны со скоростью ее распространения и периодом.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Продольные и поперечные волны в быту и технике, на производственных предприятиях Челябинска.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п.31,32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536C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Колебания и волны</w:t>
            </w:r>
            <w:r w:rsidR="000B0A2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Pr="000B0A24" w:rsidRDefault="000B0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  <w:r w:rsidR="00536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2. </w:t>
            </w:r>
            <w:proofErr w:type="spellStart"/>
            <w:proofErr w:type="gramStart"/>
            <w:r w:rsidR="00536CB3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36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73-76.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по теме: «Определение скорости и длины волны».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звука. Звуковые колебания.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Звуковые колебания.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33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Высота, тембр и громкость звука.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34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Распространения звука. Звуковые волны. Скорость звука.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словия распространения звука.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35,36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Отражения звука. Эхо. Звуковой резонанс.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Вредное воздействие шума на человеческий организм в г. Челябинске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37,38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Механические колебания и волны. Звук.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4.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Исследование и наблюдение звукового резонанса в школе, дома, в концертном зале.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39,40</w:t>
            </w:r>
          </w:p>
        </w:tc>
      </w:tr>
      <w:tr w:rsidR="000B0A24" w:rsidTr="000B0A24">
        <w:trPr>
          <w:trHeight w:val="1"/>
        </w:trPr>
        <w:tc>
          <w:tcPr>
            <w:tcW w:w="1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Электромагнитные явления (23 часа)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Магнитное поле и его графическое изображение.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Неоднородное магнитное поле.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Д: опыт Эрстеда.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37-40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тока и направление магнитного поля. Правило буравчика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магнитное поле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Магнетизм в природе. Антропогенные магнитные явления в Челябинской области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43,44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45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Индукция магнитного поля.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46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тему: «Индукция магнитного поля».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Магнитный поток.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47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тему: «Магнитный поток».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Явление электромагнитной индукции.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п.48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«Изучение явления электромагнитной индукции»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Лабораторная работа №4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49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индукционного тока. Правило Ленца.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Явление самоиндукции.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явление самоиндукции.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Явление электромагнитной индукции.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5.</w:t>
            </w:r>
            <w:r w:rsidR="00536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3. Стр. 94.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переменного тока. Трансформатор.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устройство генератора переменного тока.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электроэнергии в Челябинской области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48,49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Электромагнитное поле.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Электромагнитные колебания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переменного тока. Проблемы передачи электроэнергии в Челябинской области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50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Электромагнитные волны. Скорость распространения электромагнитной волны.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Возникновение электромагнитных полей вокруг бытовых приборов.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п.51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Колебательный 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онтур.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Получение электромагнитных колебаний.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 радиосвязи и телевидения.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радиосвязи, телевизионной связи, телефонной сотовой связи с помощью ретрансляторов на территории Челябинской области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Электромагнитная природа света.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Биологическое действие электромагнитных волн. Влияние электромагнитных полей на живые организмы.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52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Преломление света. Физический смысл показателя преломления.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Дисперсия света.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оптических спектров. Поглощение и испускание света атомами.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Электромагнитные волны.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6.</w:t>
            </w:r>
            <w:r w:rsidR="00536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3. </w:t>
            </w:r>
            <w:proofErr w:type="spellStart"/>
            <w:proofErr w:type="gramStart"/>
            <w:r w:rsidR="00536CB3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36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112.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обобщение по теме: Электромагнитные явления.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п. 43-54</w:t>
            </w:r>
          </w:p>
        </w:tc>
      </w:tr>
      <w:tr w:rsidR="000B0A24" w:rsidTr="000B0A24">
        <w:trPr>
          <w:trHeight w:val="1"/>
        </w:trPr>
        <w:tc>
          <w:tcPr>
            <w:tcW w:w="1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атома и атомного ядра (17 часов)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Радиоактивность, как свидетельство сложного строения атома.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 атомов. Опыт резерфорда.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модель опыта резерфорда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Исследования уровня радиации в г. Челябинске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55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Радиоактивные превращения атомных ядер.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56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Экспериментальные методы исследования частиц.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Д: наблюдение треков частиц в камере Вильсона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57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 протона и нейтрона.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58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атомного ядра. Массовое число. Ядерные силы. Изотопы. Ядерная реакция.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59,60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тему: «Ядерные реакции».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Энергия связи. Дефект масс. Сохранение зарядового и массового числа при ядерных реакциях.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п.61,64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тему: «Энергия связи».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536C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Ядерные реакции, энергия связи</w:t>
            </w:r>
            <w:r w:rsidR="000B0A2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Pr="000B0A24" w:rsidRDefault="000B0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  <w:r w:rsidR="00536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4. Стр. 132.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ядра урана. Цепная ядерная реакция.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65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Ядерный реактор. Преобразование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внутренней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ядер в электрическую.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66,67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«Изучение деления ядра атома урана по фотографиям».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Лабораторная работа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Атомная энергетика. Экологические проблемы работы атомных электростанций.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68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Биологические действия радиации.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Дизометрия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Закон радиоактивного распада.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6D3" w:rsidRPr="00B12009" w:rsidRDefault="000B06D3" w:rsidP="000B06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Круговорот радиоактивных элементов в природе и влияние его на живые системы Челябинской области</w:t>
            </w:r>
          </w:p>
          <w:p w:rsidR="000B0A24" w:rsidRDefault="000B06D3" w:rsidP="000B06D3">
            <w:pPr>
              <w:spacing w:after="0" w:line="240" w:lineRule="auto"/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радиоактивных изотопов ФГУП «ПО «Маяк» г. Озерск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69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Термоядерные реакции. Излучения звезд.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Вредное влияние радиации на человеческий организм. Изучение последствий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радиоактивного следа ПО «Маяк».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п. 70,71</w:t>
            </w:r>
          </w:p>
        </w:tc>
      </w:tr>
      <w:tr w:rsidR="000B0A24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 строение атома и атомного ядра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0A24" w:rsidTr="000B0A24">
        <w:trPr>
          <w:trHeight w:val="1"/>
        </w:trPr>
        <w:tc>
          <w:tcPr>
            <w:tcW w:w="1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A24" w:rsidRDefault="000B0A24" w:rsidP="00DA182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0A24">
              <w:rPr>
                <w:rFonts w:ascii="Times New Roman" w:eastAsia="Times New Roman" w:hAnsi="Times New Roman" w:cs="Times New Roman"/>
                <w:sz w:val="24"/>
              </w:rPr>
              <w:t>Строение и</w:t>
            </w:r>
            <w:r w:rsidR="00505CAB">
              <w:rPr>
                <w:rFonts w:ascii="Times New Roman" w:eastAsia="Times New Roman" w:hAnsi="Times New Roman" w:cs="Times New Roman"/>
                <w:sz w:val="24"/>
              </w:rPr>
              <w:t xml:space="preserve"> эволюция Вселенной.(</w:t>
            </w:r>
            <w:r w:rsidR="00DA1821">
              <w:rPr>
                <w:rFonts w:ascii="Times New Roman" w:eastAsia="Times New Roman" w:hAnsi="Times New Roman" w:cs="Times New Roman"/>
                <w:sz w:val="24"/>
              </w:rPr>
              <w:t>11 часов</w:t>
            </w:r>
            <w:proofErr w:type="gramStart"/>
            <w:r w:rsidRPr="000B0A24"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</w:p>
        </w:tc>
      </w:tr>
      <w:tr w:rsidR="00C90B7A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научной картины мира по Аристотелю.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Pr="00C90B7A" w:rsidRDefault="00C90B7A" w:rsidP="001E3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п.60-62</w:t>
            </w:r>
          </w:p>
        </w:tc>
      </w:tr>
      <w:tr w:rsidR="00C90B7A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научной картины мира по Копернику.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Pr="00C90B7A" w:rsidRDefault="00C90B7A" w:rsidP="001E3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п.60-62</w:t>
            </w:r>
          </w:p>
        </w:tc>
      </w:tr>
      <w:tr w:rsidR="00C90B7A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Состав, строение и происхождение Солнечной системы.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Pr="00C90B7A" w:rsidRDefault="00C90B7A" w:rsidP="001E3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п.63</w:t>
            </w:r>
          </w:p>
        </w:tc>
      </w:tr>
      <w:tr w:rsidR="00C90B7A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Большие планеты Солнечной системы.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Pr="00C90B7A" w:rsidRDefault="00C90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п.64</w:t>
            </w:r>
          </w:p>
        </w:tc>
      </w:tr>
      <w:tr w:rsidR="00C90B7A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Малые тела Солнечной системы.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Pr="00C90B7A" w:rsidRDefault="00C90B7A" w:rsidP="001E3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п.65</w:t>
            </w:r>
          </w:p>
        </w:tc>
      </w:tr>
      <w:tr w:rsidR="00C90B7A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Строение, излучения и эволюция Солнца и звезд.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0B06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Созвездия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009">
              <w:rPr>
                <w:rFonts w:ascii="Times New Roman" w:eastAsia="Calibri" w:hAnsi="Times New Roman" w:cs="Times New Roman"/>
                <w:sz w:val="24"/>
                <w:szCs w:val="24"/>
              </w:rPr>
              <w:t>на небе: их расположение и характеристики (на примере Челябинской области)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Pr="00C90B7A" w:rsidRDefault="00C90B7A" w:rsidP="001E3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п.66</w:t>
            </w:r>
          </w:p>
        </w:tc>
      </w:tr>
      <w:tr w:rsidR="00C90B7A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и эволюция Вселенной.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Default="00C90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B7A" w:rsidRPr="00C90B7A" w:rsidRDefault="00C90B7A" w:rsidP="001E3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п.67</w:t>
            </w:r>
          </w:p>
        </w:tc>
      </w:tr>
      <w:tr w:rsidR="00DA1821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 w:rsidP="00360E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Повторительно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бобщающий урок.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1821" w:rsidRDefault="00DA1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Pr="00C90B7A" w:rsidRDefault="00DA1821" w:rsidP="001E3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п.68</w:t>
            </w:r>
          </w:p>
        </w:tc>
      </w:tr>
      <w:tr w:rsidR="00DA1821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Повторительно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бобщающий урок.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1821" w:rsidRDefault="00DA1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60-68</w:t>
            </w:r>
          </w:p>
        </w:tc>
      </w:tr>
      <w:tr w:rsidR="00DA1821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Повторительно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бобщающий урок.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1821" w:rsidRDefault="00DA1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 w:rsidP="001E3B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60-68</w:t>
            </w:r>
          </w:p>
        </w:tc>
      </w:tr>
      <w:tr w:rsidR="00DA1821" w:rsidTr="000B0A2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Повторительно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бобщающий урок.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1821" w:rsidRDefault="00DA1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821" w:rsidRDefault="00DA1821" w:rsidP="001E3B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60-68</w:t>
            </w:r>
          </w:p>
        </w:tc>
      </w:tr>
    </w:tbl>
    <w:p w:rsidR="009C6C6F" w:rsidRDefault="009C6C6F">
      <w:pPr>
        <w:rPr>
          <w:rFonts w:ascii="Calibri" w:eastAsia="Calibri" w:hAnsi="Calibri" w:cs="Calibri"/>
        </w:rPr>
      </w:pPr>
    </w:p>
    <w:sectPr w:rsidR="009C6C6F" w:rsidSect="000B0A24">
      <w:pgSz w:w="16838" w:h="11906" w:orient="landscape"/>
      <w:pgMar w:top="142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6C6F"/>
    <w:rsid w:val="000B06D3"/>
    <w:rsid w:val="000B0A24"/>
    <w:rsid w:val="00505CAB"/>
    <w:rsid w:val="00536CB3"/>
    <w:rsid w:val="00793E9F"/>
    <w:rsid w:val="009C6C6F"/>
    <w:rsid w:val="009D2AC9"/>
    <w:rsid w:val="00C90B7A"/>
    <w:rsid w:val="00DA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D2982-1D80-42DE-92FF-C2FD693D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2019-09-06T08:13:00Z</dcterms:created>
  <dcterms:modified xsi:type="dcterms:W3CDTF">2019-09-11T18:29:00Z</dcterms:modified>
</cp:coreProperties>
</file>